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CFD4E" w14:textId="77777777" w:rsidR="00206A54" w:rsidRPr="00AC3197" w:rsidRDefault="00206A54" w:rsidP="00AC3197">
      <w:pPr>
        <w:pStyle w:val="Title"/>
        <w:jc w:val="right"/>
      </w:pPr>
      <w:bookmarkStart w:id="0" w:name="_GoBack"/>
      <w:bookmarkEnd w:id="0"/>
      <w:r w:rsidRPr="001D3EAD">
        <w:rPr>
          <w:noProof/>
          <w:lang w:eastAsia="en-GB"/>
        </w:rPr>
        <w:drawing>
          <wp:inline distT="0" distB="0" distL="0" distR="0" wp14:anchorId="080EA5D3" wp14:editId="34FC4F91">
            <wp:extent cx="693886" cy="928688"/>
            <wp:effectExtent l="0" t="0" r="0" b="5080"/>
            <wp:docPr id="1" name="Picture 1" descr="Oxford City Council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wman\Downloads\Blue JPEG Oxford City Council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069" cy="939641"/>
                    </a:xfrm>
                    <a:prstGeom prst="rect">
                      <a:avLst/>
                    </a:prstGeom>
                    <a:noFill/>
                    <a:ln>
                      <a:noFill/>
                    </a:ln>
                  </pic:spPr>
                </pic:pic>
              </a:graphicData>
            </a:graphic>
          </wp:inline>
        </w:drawing>
      </w:r>
    </w:p>
    <w:p w14:paraId="2E5E58F4" w14:textId="77777777" w:rsidR="00BA79F5" w:rsidRPr="008D74D7" w:rsidRDefault="00BA79F5" w:rsidP="00C132EC">
      <w:pPr>
        <w:pStyle w:val="Title"/>
      </w:pPr>
      <w:r w:rsidRPr="008D74D7">
        <w:t xml:space="preserve">People </w:t>
      </w:r>
      <w:r w:rsidRPr="006F76F1">
        <w:t>Team</w:t>
      </w:r>
    </w:p>
    <w:p w14:paraId="74874448" w14:textId="77777777" w:rsidR="00BA79F5" w:rsidRPr="00617FC4" w:rsidRDefault="00812434" w:rsidP="00617FC4">
      <w:pPr>
        <w:pStyle w:val="Subtitle"/>
        <w:spacing w:line="480" w:lineRule="auto"/>
      </w:pPr>
      <w:r>
        <w:t>Disciplinary Guidance</w:t>
      </w:r>
    </w:p>
    <w:sdt>
      <w:sdtPr>
        <w:rPr>
          <w:rFonts w:ascii="Arial" w:eastAsiaTheme="minorHAnsi" w:hAnsi="Arial" w:cstheme="minorBidi"/>
          <w:color w:val="auto"/>
          <w:sz w:val="24"/>
          <w:szCs w:val="22"/>
          <w:lang w:val="en-GB"/>
        </w:rPr>
        <w:id w:val="-2099084838"/>
        <w:docPartObj>
          <w:docPartGallery w:val="Table of Contents"/>
          <w:docPartUnique/>
        </w:docPartObj>
      </w:sdtPr>
      <w:sdtEndPr>
        <w:rPr>
          <w:b/>
          <w:bCs/>
          <w:noProof/>
        </w:rPr>
      </w:sdtEndPr>
      <w:sdtContent>
        <w:p w14:paraId="04536E7A" w14:textId="77777777" w:rsidR="00E36D5E" w:rsidRDefault="00E36D5E">
          <w:pPr>
            <w:pStyle w:val="TOCHeading"/>
          </w:pPr>
          <w:r>
            <w:t>Contents</w:t>
          </w:r>
        </w:p>
        <w:p w14:paraId="54317128" w14:textId="77777777" w:rsidR="004E37FA" w:rsidRDefault="00E36D5E">
          <w:pPr>
            <w:pStyle w:val="TOC1"/>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9577017" w:history="1">
            <w:r w:rsidR="004E37FA" w:rsidRPr="000F15E5">
              <w:rPr>
                <w:rStyle w:val="Hyperlink"/>
                <w:noProof/>
              </w:rPr>
              <w:t>How to use this guide</w:t>
            </w:r>
            <w:r w:rsidR="004E37FA">
              <w:rPr>
                <w:noProof/>
                <w:webHidden/>
              </w:rPr>
              <w:tab/>
            </w:r>
            <w:r w:rsidR="004E37FA">
              <w:rPr>
                <w:noProof/>
                <w:webHidden/>
              </w:rPr>
              <w:fldChar w:fldCharType="begin"/>
            </w:r>
            <w:r w:rsidR="004E37FA">
              <w:rPr>
                <w:noProof/>
                <w:webHidden/>
              </w:rPr>
              <w:instrText xml:space="preserve"> PAGEREF _Toc119577017 \h </w:instrText>
            </w:r>
            <w:r w:rsidR="004E37FA">
              <w:rPr>
                <w:noProof/>
                <w:webHidden/>
              </w:rPr>
            </w:r>
            <w:r w:rsidR="004E37FA">
              <w:rPr>
                <w:noProof/>
                <w:webHidden/>
              </w:rPr>
              <w:fldChar w:fldCharType="separate"/>
            </w:r>
            <w:r w:rsidR="00373002">
              <w:rPr>
                <w:noProof/>
                <w:webHidden/>
              </w:rPr>
              <w:t>3</w:t>
            </w:r>
            <w:r w:rsidR="004E37FA">
              <w:rPr>
                <w:noProof/>
                <w:webHidden/>
              </w:rPr>
              <w:fldChar w:fldCharType="end"/>
            </w:r>
          </w:hyperlink>
        </w:p>
        <w:p w14:paraId="07CEED2B" w14:textId="77777777" w:rsidR="004E37FA" w:rsidRDefault="004508A7">
          <w:pPr>
            <w:pStyle w:val="TOC1"/>
            <w:rPr>
              <w:rFonts w:asciiTheme="minorHAnsi" w:eastAsiaTheme="minorEastAsia" w:hAnsiTheme="minorHAnsi"/>
              <w:noProof/>
              <w:sz w:val="22"/>
              <w:lang w:eastAsia="en-GB"/>
            </w:rPr>
          </w:pPr>
          <w:hyperlink w:anchor="_Toc119577018" w:history="1">
            <w:r w:rsidR="004E37FA" w:rsidRPr="000F15E5">
              <w:rPr>
                <w:rStyle w:val="Hyperlink"/>
                <w:noProof/>
              </w:rPr>
              <w:t>1</w:t>
            </w:r>
            <w:r w:rsidR="004E37FA">
              <w:rPr>
                <w:rFonts w:asciiTheme="minorHAnsi" w:eastAsiaTheme="minorEastAsia" w:hAnsiTheme="minorHAnsi"/>
                <w:noProof/>
                <w:sz w:val="22"/>
                <w:lang w:eastAsia="en-GB"/>
              </w:rPr>
              <w:tab/>
            </w:r>
            <w:r w:rsidR="004E37FA" w:rsidRPr="000F15E5">
              <w:rPr>
                <w:rStyle w:val="Hyperlink"/>
                <w:noProof/>
              </w:rPr>
              <w:t>What is Misconduct?</w:t>
            </w:r>
            <w:r w:rsidR="004E37FA">
              <w:rPr>
                <w:noProof/>
                <w:webHidden/>
              </w:rPr>
              <w:tab/>
            </w:r>
            <w:r w:rsidR="004E37FA">
              <w:rPr>
                <w:noProof/>
                <w:webHidden/>
              </w:rPr>
              <w:fldChar w:fldCharType="begin"/>
            </w:r>
            <w:r w:rsidR="004E37FA">
              <w:rPr>
                <w:noProof/>
                <w:webHidden/>
              </w:rPr>
              <w:instrText xml:space="preserve"> PAGEREF _Toc119577018 \h </w:instrText>
            </w:r>
            <w:r w:rsidR="004E37FA">
              <w:rPr>
                <w:noProof/>
                <w:webHidden/>
              </w:rPr>
            </w:r>
            <w:r w:rsidR="004E37FA">
              <w:rPr>
                <w:noProof/>
                <w:webHidden/>
              </w:rPr>
              <w:fldChar w:fldCharType="separate"/>
            </w:r>
            <w:r w:rsidR="00373002">
              <w:rPr>
                <w:noProof/>
                <w:webHidden/>
              </w:rPr>
              <w:t>3</w:t>
            </w:r>
            <w:r w:rsidR="004E37FA">
              <w:rPr>
                <w:noProof/>
                <w:webHidden/>
              </w:rPr>
              <w:fldChar w:fldCharType="end"/>
            </w:r>
          </w:hyperlink>
        </w:p>
        <w:p w14:paraId="286D31BC" w14:textId="77777777" w:rsidR="004E37FA" w:rsidRDefault="004508A7">
          <w:pPr>
            <w:pStyle w:val="TOC1"/>
            <w:rPr>
              <w:rFonts w:asciiTheme="minorHAnsi" w:eastAsiaTheme="minorEastAsia" w:hAnsiTheme="minorHAnsi"/>
              <w:noProof/>
              <w:sz w:val="22"/>
              <w:lang w:eastAsia="en-GB"/>
            </w:rPr>
          </w:pPr>
          <w:hyperlink w:anchor="_Toc119577019" w:history="1">
            <w:r w:rsidR="004E37FA" w:rsidRPr="000F15E5">
              <w:rPr>
                <w:rStyle w:val="Hyperlink"/>
                <w:noProof/>
              </w:rPr>
              <w:t>2</w:t>
            </w:r>
            <w:r w:rsidR="004E37FA">
              <w:rPr>
                <w:rFonts w:asciiTheme="minorHAnsi" w:eastAsiaTheme="minorEastAsia" w:hAnsiTheme="minorHAnsi"/>
                <w:noProof/>
                <w:sz w:val="22"/>
                <w:lang w:eastAsia="en-GB"/>
              </w:rPr>
              <w:tab/>
            </w:r>
            <w:r w:rsidR="004E37FA" w:rsidRPr="000F15E5">
              <w:rPr>
                <w:rStyle w:val="Hyperlink"/>
                <w:noProof/>
              </w:rPr>
              <w:t>The Informal Process</w:t>
            </w:r>
            <w:r w:rsidR="004E37FA">
              <w:rPr>
                <w:noProof/>
                <w:webHidden/>
              </w:rPr>
              <w:tab/>
            </w:r>
            <w:r w:rsidR="004E37FA">
              <w:rPr>
                <w:noProof/>
                <w:webHidden/>
              </w:rPr>
              <w:fldChar w:fldCharType="begin"/>
            </w:r>
            <w:r w:rsidR="004E37FA">
              <w:rPr>
                <w:noProof/>
                <w:webHidden/>
              </w:rPr>
              <w:instrText xml:space="preserve"> PAGEREF _Toc119577019 \h </w:instrText>
            </w:r>
            <w:r w:rsidR="004E37FA">
              <w:rPr>
                <w:noProof/>
                <w:webHidden/>
              </w:rPr>
            </w:r>
            <w:r w:rsidR="004E37FA">
              <w:rPr>
                <w:noProof/>
                <w:webHidden/>
              </w:rPr>
              <w:fldChar w:fldCharType="separate"/>
            </w:r>
            <w:r w:rsidR="00373002">
              <w:rPr>
                <w:noProof/>
                <w:webHidden/>
              </w:rPr>
              <w:t>3</w:t>
            </w:r>
            <w:r w:rsidR="004E37FA">
              <w:rPr>
                <w:noProof/>
                <w:webHidden/>
              </w:rPr>
              <w:fldChar w:fldCharType="end"/>
            </w:r>
          </w:hyperlink>
        </w:p>
        <w:p w14:paraId="0019CC19" w14:textId="77777777" w:rsidR="004E37FA" w:rsidRDefault="004508A7">
          <w:pPr>
            <w:pStyle w:val="TOC1"/>
            <w:rPr>
              <w:rFonts w:asciiTheme="minorHAnsi" w:eastAsiaTheme="minorEastAsia" w:hAnsiTheme="minorHAnsi"/>
              <w:noProof/>
              <w:sz w:val="22"/>
              <w:lang w:eastAsia="en-GB"/>
            </w:rPr>
          </w:pPr>
          <w:hyperlink w:anchor="_Toc119577020" w:history="1">
            <w:r w:rsidR="004E37FA" w:rsidRPr="000F15E5">
              <w:rPr>
                <w:rStyle w:val="Hyperlink"/>
                <w:noProof/>
              </w:rPr>
              <w:t>3</w:t>
            </w:r>
            <w:r w:rsidR="004E37FA">
              <w:rPr>
                <w:rFonts w:asciiTheme="minorHAnsi" w:eastAsiaTheme="minorEastAsia" w:hAnsiTheme="minorHAnsi"/>
                <w:noProof/>
                <w:sz w:val="22"/>
                <w:lang w:eastAsia="en-GB"/>
              </w:rPr>
              <w:tab/>
            </w:r>
            <w:r w:rsidR="004E37FA" w:rsidRPr="000F15E5">
              <w:rPr>
                <w:rStyle w:val="Hyperlink"/>
                <w:noProof/>
              </w:rPr>
              <w:t>The Formal Process</w:t>
            </w:r>
            <w:r w:rsidR="004E37FA">
              <w:rPr>
                <w:noProof/>
                <w:webHidden/>
              </w:rPr>
              <w:tab/>
            </w:r>
            <w:r w:rsidR="004E37FA">
              <w:rPr>
                <w:noProof/>
                <w:webHidden/>
              </w:rPr>
              <w:fldChar w:fldCharType="begin"/>
            </w:r>
            <w:r w:rsidR="004E37FA">
              <w:rPr>
                <w:noProof/>
                <w:webHidden/>
              </w:rPr>
              <w:instrText xml:space="preserve"> PAGEREF _Toc119577020 \h </w:instrText>
            </w:r>
            <w:r w:rsidR="004E37FA">
              <w:rPr>
                <w:noProof/>
                <w:webHidden/>
              </w:rPr>
            </w:r>
            <w:r w:rsidR="004E37FA">
              <w:rPr>
                <w:noProof/>
                <w:webHidden/>
              </w:rPr>
              <w:fldChar w:fldCharType="separate"/>
            </w:r>
            <w:r w:rsidR="00373002">
              <w:rPr>
                <w:noProof/>
                <w:webHidden/>
              </w:rPr>
              <w:t>4</w:t>
            </w:r>
            <w:r w:rsidR="004E37FA">
              <w:rPr>
                <w:noProof/>
                <w:webHidden/>
              </w:rPr>
              <w:fldChar w:fldCharType="end"/>
            </w:r>
          </w:hyperlink>
        </w:p>
        <w:p w14:paraId="78B7838A" w14:textId="77777777" w:rsidR="004E37FA" w:rsidRDefault="004508A7">
          <w:pPr>
            <w:pStyle w:val="TOC2"/>
            <w:rPr>
              <w:rFonts w:asciiTheme="minorHAnsi" w:eastAsiaTheme="minorEastAsia" w:hAnsiTheme="minorHAnsi"/>
              <w:noProof/>
              <w:sz w:val="22"/>
              <w:lang w:eastAsia="en-GB"/>
            </w:rPr>
          </w:pPr>
          <w:hyperlink w:anchor="_Toc119577021" w:history="1">
            <w:r w:rsidR="004E37FA" w:rsidRPr="000F15E5">
              <w:rPr>
                <w:rStyle w:val="Hyperlink"/>
                <w:noProof/>
              </w:rPr>
              <w:t>Chief Executive, Directors, Chief Finance Officer (S151) or Monitoring Officer</w:t>
            </w:r>
            <w:r w:rsidR="004E37FA">
              <w:rPr>
                <w:noProof/>
                <w:webHidden/>
              </w:rPr>
              <w:tab/>
            </w:r>
            <w:r w:rsidR="004E37FA">
              <w:rPr>
                <w:noProof/>
                <w:webHidden/>
              </w:rPr>
              <w:fldChar w:fldCharType="begin"/>
            </w:r>
            <w:r w:rsidR="004E37FA">
              <w:rPr>
                <w:noProof/>
                <w:webHidden/>
              </w:rPr>
              <w:instrText xml:space="preserve"> PAGEREF _Toc119577021 \h </w:instrText>
            </w:r>
            <w:r w:rsidR="004E37FA">
              <w:rPr>
                <w:noProof/>
                <w:webHidden/>
              </w:rPr>
            </w:r>
            <w:r w:rsidR="004E37FA">
              <w:rPr>
                <w:noProof/>
                <w:webHidden/>
              </w:rPr>
              <w:fldChar w:fldCharType="separate"/>
            </w:r>
            <w:r w:rsidR="00373002">
              <w:rPr>
                <w:noProof/>
                <w:webHidden/>
              </w:rPr>
              <w:t>4</w:t>
            </w:r>
            <w:r w:rsidR="004E37FA">
              <w:rPr>
                <w:noProof/>
                <w:webHidden/>
              </w:rPr>
              <w:fldChar w:fldCharType="end"/>
            </w:r>
          </w:hyperlink>
        </w:p>
        <w:p w14:paraId="333E48A2" w14:textId="77777777" w:rsidR="004E37FA" w:rsidRDefault="004508A7">
          <w:pPr>
            <w:pStyle w:val="TOC2"/>
            <w:rPr>
              <w:rFonts w:asciiTheme="minorHAnsi" w:eastAsiaTheme="minorEastAsia" w:hAnsiTheme="minorHAnsi"/>
              <w:noProof/>
              <w:sz w:val="22"/>
              <w:lang w:eastAsia="en-GB"/>
            </w:rPr>
          </w:pPr>
          <w:hyperlink w:anchor="_Toc119577022" w:history="1">
            <w:r w:rsidR="004E37FA" w:rsidRPr="000F15E5">
              <w:rPr>
                <w:rStyle w:val="Hyperlink"/>
                <w:noProof/>
              </w:rPr>
              <w:t>Suspension</w:t>
            </w:r>
            <w:r w:rsidR="004E37FA">
              <w:rPr>
                <w:noProof/>
                <w:webHidden/>
              </w:rPr>
              <w:tab/>
            </w:r>
            <w:r w:rsidR="004E37FA">
              <w:rPr>
                <w:noProof/>
                <w:webHidden/>
              </w:rPr>
              <w:fldChar w:fldCharType="begin"/>
            </w:r>
            <w:r w:rsidR="004E37FA">
              <w:rPr>
                <w:noProof/>
                <w:webHidden/>
              </w:rPr>
              <w:instrText xml:space="preserve"> PAGEREF _Toc119577022 \h </w:instrText>
            </w:r>
            <w:r w:rsidR="004E37FA">
              <w:rPr>
                <w:noProof/>
                <w:webHidden/>
              </w:rPr>
            </w:r>
            <w:r w:rsidR="004E37FA">
              <w:rPr>
                <w:noProof/>
                <w:webHidden/>
              </w:rPr>
              <w:fldChar w:fldCharType="separate"/>
            </w:r>
            <w:r w:rsidR="00373002">
              <w:rPr>
                <w:noProof/>
                <w:webHidden/>
              </w:rPr>
              <w:t>4</w:t>
            </w:r>
            <w:r w:rsidR="004E37FA">
              <w:rPr>
                <w:noProof/>
                <w:webHidden/>
              </w:rPr>
              <w:fldChar w:fldCharType="end"/>
            </w:r>
          </w:hyperlink>
        </w:p>
        <w:p w14:paraId="77754DEF" w14:textId="77777777" w:rsidR="004E37FA" w:rsidRDefault="004508A7">
          <w:pPr>
            <w:pStyle w:val="TOC2"/>
            <w:rPr>
              <w:rFonts w:asciiTheme="minorHAnsi" w:eastAsiaTheme="minorEastAsia" w:hAnsiTheme="minorHAnsi"/>
              <w:noProof/>
              <w:sz w:val="22"/>
              <w:lang w:eastAsia="en-GB"/>
            </w:rPr>
          </w:pPr>
          <w:hyperlink w:anchor="_Toc119577023" w:history="1">
            <w:r w:rsidR="004E37FA" w:rsidRPr="000F15E5">
              <w:rPr>
                <w:rStyle w:val="Hyperlink"/>
                <w:noProof/>
              </w:rPr>
              <w:t>Disciplinary Investigation</w:t>
            </w:r>
            <w:r w:rsidR="004E37FA">
              <w:rPr>
                <w:noProof/>
                <w:webHidden/>
              </w:rPr>
              <w:tab/>
            </w:r>
            <w:r w:rsidR="004E37FA">
              <w:rPr>
                <w:noProof/>
                <w:webHidden/>
              </w:rPr>
              <w:fldChar w:fldCharType="begin"/>
            </w:r>
            <w:r w:rsidR="004E37FA">
              <w:rPr>
                <w:noProof/>
                <w:webHidden/>
              </w:rPr>
              <w:instrText xml:space="preserve"> PAGEREF _Toc119577023 \h </w:instrText>
            </w:r>
            <w:r w:rsidR="004E37FA">
              <w:rPr>
                <w:noProof/>
                <w:webHidden/>
              </w:rPr>
            </w:r>
            <w:r w:rsidR="004E37FA">
              <w:rPr>
                <w:noProof/>
                <w:webHidden/>
              </w:rPr>
              <w:fldChar w:fldCharType="separate"/>
            </w:r>
            <w:r w:rsidR="00373002">
              <w:rPr>
                <w:noProof/>
                <w:webHidden/>
              </w:rPr>
              <w:t>5</w:t>
            </w:r>
            <w:r w:rsidR="004E37FA">
              <w:rPr>
                <w:noProof/>
                <w:webHidden/>
              </w:rPr>
              <w:fldChar w:fldCharType="end"/>
            </w:r>
          </w:hyperlink>
        </w:p>
        <w:p w14:paraId="6A3BB6EB" w14:textId="77777777" w:rsidR="004E37FA" w:rsidRDefault="004508A7">
          <w:pPr>
            <w:pStyle w:val="TOC2"/>
            <w:rPr>
              <w:rFonts w:asciiTheme="minorHAnsi" w:eastAsiaTheme="minorEastAsia" w:hAnsiTheme="minorHAnsi"/>
              <w:noProof/>
              <w:sz w:val="22"/>
              <w:lang w:eastAsia="en-GB"/>
            </w:rPr>
          </w:pPr>
          <w:hyperlink w:anchor="_Toc119577024" w:history="1">
            <w:r w:rsidR="004E37FA" w:rsidRPr="000F15E5">
              <w:rPr>
                <w:rStyle w:val="Hyperlink"/>
                <w:noProof/>
              </w:rPr>
              <w:t>What is the investigation process?</w:t>
            </w:r>
            <w:r w:rsidR="004E37FA">
              <w:rPr>
                <w:noProof/>
                <w:webHidden/>
              </w:rPr>
              <w:tab/>
            </w:r>
            <w:r w:rsidR="004E37FA">
              <w:rPr>
                <w:noProof/>
                <w:webHidden/>
              </w:rPr>
              <w:fldChar w:fldCharType="begin"/>
            </w:r>
            <w:r w:rsidR="004E37FA">
              <w:rPr>
                <w:noProof/>
                <w:webHidden/>
              </w:rPr>
              <w:instrText xml:space="preserve"> PAGEREF _Toc119577024 \h </w:instrText>
            </w:r>
            <w:r w:rsidR="004E37FA">
              <w:rPr>
                <w:noProof/>
                <w:webHidden/>
              </w:rPr>
            </w:r>
            <w:r w:rsidR="004E37FA">
              <w:rPr>
                <w:noProof/>
                <w:webHidden/>
              </w:rPr>
              <w:fldChar w:fldCharType="separate"/>
            </w:r>
            <w:r w:rsidR="00373002">
              <w:rPr>
                <w:noProof/>
                <w:webHidden/>
              </w:rPr>
              <w:t>5</w:t>
            </w:r>
            <w:r w:rsidR="004E37FA">
              <w:rPr>
                <w:noProof/>
                <w:webHidden/>
              </w:rPr>
              <w:fldChar w:fldCharType="end"/>
            </w:r>
          </w:hyperlink>
        </w:p>
        <w:p w14:paraId="0FE54132" w14:textId="77777777" w:rsidR="004E37FA" w:rsidRDefault="004508A7">
          <w:pPr>
            <w:pStyle w:val="TOC2"/>
            <w:rPr>
              <w:rFonts w:asciiTheme="minorHAnsi" w:eastAsiaTheme="minorEastAsia" w:hAnsiTheme="minorHAnsi"/>
              <w:noProof/>
              <w:sz w:val="22"/>
              <w:lang w:eastAsia="en-GB"/>
            </w:rPr>
          </w:pPr>
          <w:hyperlink w:anchor="_Toc119577025" w:history="1">
            <w:r w:rsidR="004E37FA" w:rsidRPr="000F15E5">
              <w:rPr>
                <w:rStyle w:val="Hyperlink"/>
                <w:noProof/>
              </w:rPr>
              <w:t>What are the Terms of Reference?</w:t>
            </w:r>
            <w:r w:rsidR="004E37FA">
              <w:rPr>
                <w:noProof/>
                <w:webHidden/>
              </w:rPr>
              <w:tab/>
            </w:r>
            <w:r w:rsidR="004E37FA">
              <w:rPr>
                <w:noProof/>
                <w:webHidden/>
              </w:rPr>
              <w:fldChar w:fldCharType="begin"/>
            </w:r>
            <w:r w:rsidR="004E37FA">
              <w:rPr>
                <w:noProof/>
                <w:webHidden/>
              </w:rPr>
              <w:instrText xml:space="preserve"> PAGEREF _Toc119577025 \h </w:instrText>
            </w:r>
            <w:r w:rsidR="004E37FA">
              <w:rPr>
                <w:noProof/>
                <w:webHidden/>
              </w:rPr>
            </w:r>
            <w:r w:rsidR="004E37FA">
              <w:rPr>
                <w:noProof/>
                <w:webHidden/>
              </w:rPr>
              <w:fldChar w:fldCharType="separate"/>
            </w:r>
            <w:r w:rsidR="00373002">
              <w:rPr>
                <w:noProof/>
                <w:webHidden/>
              </w:rPr>
              <w:t>6</w:t>
            </w:r>
            <w:r w:rsidR="004E37FA">
              <w:rPr>
                <w:noProof/>
                <w:webHidden/>
              </w:rPr>
              <w:fldChar w:fldCharType="end"/>
            </w:r>
          </w:hyperlink>
        </w:p>
        <w:p w14:paraId="6902DD40" w14:textId="77777777" w:rsidR="004E37FA" w:rsidRDefault="004508A7">
          <w:pPr>
            <w:pStyle w:val="TOC2"/>
            <w:rPr>
              <w:rFonts w:asciiTheme="minorHAnsi" w:eastAsiaTheme="minorEastAsia" w:hAnsiTheme="minorHAnsi"/>
              <w:noProof/>
              <w:sz w:val="22"/>
              <w:lang w:eastAsia="en-GB"/>
            </w:rPr>
          </w:pPr>
          <w:hyperlink w:anchor="_Toc119577026" w:history="1">
            <w:r w:rsidR="004E37FA" w:rsidRPr="000F15E5">
              <w:rPr>
                <w:rStyle w:val="Hyperlink"/>
                <w:noProof/>
              </w:rPr>
              <w:t>Who should be the Investigating Officer?</w:t>
            </w:r>
            <w:r w:rsidR="004E37FA">
              <w:rPr>
                <w:noProof/>
                <w:webHidden/>
              </w:rPr>
              <w:tab/>
            </w:r>
            <w:r w:rsidR="004E37FA">
              <w:rPr>
                <w:noProof/>
                <w:webHidden/>
              </w:rPr>
              <w:fldChar w:fldCharType="begin"/>
            </w:r>
            <w:r w:rsidR="004E37FA">
              <w:rPr>
                <w:noProof/>
                <w:webHidden/>
              </w:rPr>
              <w:instrText xml:space="preserve"> PAGEREF _Toc119577026 \h </w:instrText>
            </w:r>
            <w:r w:rsidR="004E37FA">
              <w:rPr>
                <w:noProof/>
                <w:webHidden/>
              </w:rPr>
            </w:r>
            <w:r w:rsidR="004E37FA">
              <w:rPr>
                <w:noProof/>
                <w:webHidden/>
              </w:rPr>
              <w:fldChar w:fldCharType="separate"/>
            </w:r>
            <w:r w:rsidR="00373002">
              <w:rPr>
                <w:noProof/>
                <w:webHidden/>
              </w:rPr>
              <w:t>6</w:t>
            </w:r>
            <w:r w:rsidR="004E37FA">
              <w:rPr>
                <w:noProof/>
                <w:webHidden/>
              </w:rPr>
              <w:fldChar w:fldCharType="end"/>
            </w:r>
          </w:hyperlink>
        </w:p>
        <w:p w14:paraId="2DEEC208" w14:textId="77777777" w:rsidR="004E37FA" w:rsidRDefault="004508A7">
          <w:pPr>
            <w:pStyle w:val="TOC2"/>
            <w:rPr>
              <w:rFonts w:asciiTheme="minorHAnsi" w:eastAsiaTheme="minorEastAsia" w:hAnsiTheme="minorHAnsi"/>
              <w:noProof/>
              <w:sz w:val="22"/>
              <w:lang w:eastAsia="en-GB"/>
            </w:rPr>
          </w:pPr>
          <w:hyperlink w:anchor="_Toc119577027" w:history="1">
            <w:r w:rsidR="004E37FA" w:rsidRPr="000F15E5">
              <w:rPr>
                <w:rStyle w:val="Hyperlink"/>
                <w:noProof/>
              </w:rPr>
              <w:t>What is the role of the Investigating Officer?</w:t>
            </w:r>
            <w:r w:rsidR="004E37FA">
              <w:rPr>
                <w:noProof/>
                <w:webHidden/>
              </w:rPr>
              <w:tab/>
            </w:r>
            <w:r w:rsidR="004E37FA">
              <w:rPr>
                <w:noProof/>
                <w:webHidden/>
              </w:rPr>
              <w:fldChar w:fldCharType="begin"/>
            </w:r>
            <w:r w:rsidR="004E37FA">
              <w:rPr>
                <w:noProof/>
                <w:webHidden/>
              </w:rPr>
              <w:instrText xml:space="preserve"> PAGEREF _Toc119577027 \h </w:instrText>
            </w:r>
            <w:r w:rsidR="004E37FA">
              <w:rPr>
                <w:noProof/>
                <w:webHidden/>
              </w:rPr>
            </w:r>
            <w:r w:rsidR="004E37FA">
              <w:rPr>
                <w:noProof/>
                <w:webHidden/>
              </w:rPr>
              <w:fldChar w:fldCharType="separate"/>
            </w:r>
            <w:r w:rsidR="00373002">
              <w:rPr>
                <w:noProof/>
                <w:webHidden/>
              </w:rPr>
              <w:t>6</w:t>
            </w:r>
            <w:r w:rsidR="004E37FA">
              <w:rPr>
                <w:noProof/>
                <w:webHidden/>
              </w:rPr>
              <w:fldChar w:fldCharType="end"/>
            </w:r>
          </w:hyperlink>
        </w:p>
        <w:p w14:paraId="3B968852" w14:textId="77777777" w:rsidR="004E37FA" w:rsidRDefault="004508A7">
          <w:pPr>
            <w:pStyle w:val="TOC2"/>
            <w:rPr>
              <w:rFonts w:asciiTheme="minorHAnsi" w:eastAsiaTheme="minorEastAsia" w:hAnsiTheme="minorHAnsi"/>
              <w:noProof/>
              <w:sz w:val="22"/>
              <w:lang w:eastAsia="en-GB"/>
            </w:rPr>
          </w:pPr>
          <w:hyperlink w:anchor="_Toc119577028" w:history="1">
            <w:r w:rsidR="004E37FA" w:rsidRPr="000F15E5">
              <w:rPr>
                <w:rStyle w:val="Hyperlink"/>
                <w:noProof/>
              </w:rPr>
              <w:t>What is the role of the person being investigated?</w:t>
            </w:r>
            <w:r w:rsidR="004E37FA">
              <w:rPr>
                <w:noProof/>
                <w:webHidden/>
              </w:rPr>
              <w:tab/>
            </w:r>
            <w:r w:rsidR="004E37FA">
              <w:rPr>
                <w:noProof/>
                <w:webHidden/>
              </w:rPr>
              <w:fldChar w:fldCharType="begin"/>
            </w:r>
            <w:r w:rsidR="004E37FA">
              <w:rPr>
                <w:noProof/>
                <w:webHidden/>
              </w:rPr>
              <w:instrText xml:space="preserve"> PAGEREF _Toc119577028 \h </w:instrText>
            </w:r>
            <w:r w:rsidR="004E37FA">
              <w:rPr>
                <w:noProof/>
                <w:webHidden/>
              </w:rPr>
            </w:r>
            <w:r w:rsidR="004E37FA">
              <w:rPr>
                <w:noProof/>
                <w:webHidden/>
              </w:rPr>
              <w:fldChar w:fldCharType="separate"/>
            </w:r>
            <w:r w:rsidR="00373002">
              <w:rPr>
                <w:noProof/>
                <w:webHidden/>
              </w:rPr>
              <w:t>6</w:t>
            </w:r>
            <w:r w:rsidR="004E37FA">
              <w:rPr>
                <w:noProof/>
                <w:webHidden/>
              </w:rPr>
              <w:fldChar w:fldCharType="end"/>
            </w:r>
          </w:hyperlink>
        </w:p>
        <w:p w14:paraId="18F87C58" w14:textId="77777777" w:rsidR="004E37FA" w:rsidRDefault="004508A7">
          <w:pPr>
            <w:pStyle w:val="TOC2"/>
            <w:rPr>
              <w:rFonts w:asciiTheme="minorHAnsi" w:eastAsiaTheme="minorEastAsia" w:hAnsiTheme="minorHAnsi"/>
              <w:noProof/>
              <w:sz w:val="22"/>
              <w:lang w:eastAsia="en-GB"/>
            </w:rPr>
          </w:pPr>
          <w:hyperlink w:anchor="_Toc119577029"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_Toc119577029 \h </w:instrText>
            </w:r>
            <w:r w:rsidR="004E37FA">
              <w:rPr>
                <w:noProof/>
                <w:webHidden/>
              </w:rPr>
            </w:r>
            <w:r w:rsidR="004E37FA">
              <w:rPr>
                <w:noProof/>
                <w:webHidden/>
              </w:rPr>
              <w:fldChar w:fldCharType="separate"/>
            </w:r>
            <w:r w:rsidR="00373002">
              <w:rPr>
                <w:noProof/>
                <w:webHidden/>
              </w:rPr>
              <w:t>6</w:t>
            </w:r>
            <w:r w:rsidR="004E37FA">
              <w:rPr>
                <w:noProof/>
                <w:webHidden/>
              </w:rPr>
              <w:fldChar w:fldCharType="end"/>
            </w:r>
          </w:hyperlink>
        </w:p>
        <w:p w14:paraId="0FC70B8C" w14:textId="77777777" w:rsidR="004E37FA" w:rsidRDefault="004508A7">
          <w:pPr>
            <w:pStyle w:val="TOC2"/>
            <w:rPr>
              <w:rFonts w:asciiTheme="minorHAnsi" w:eastAsiaTheme="minorEastAsia" w:hAnsiTheme="minorHAnsi"/>
              <w:noProof/>
              <w:sz w:val="22"/>
              <w:lang w:eastAsia="en-GB"/>
            </w:rPr>
          </w:pPr>
          <w:hyperlink w:anchor="_Toc119577030"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_Toc119577030 \h </w:instrText>
            </w:r>
            <w:r w:rsidR="004E37FA">
              <w:rPr>
                <w:noProof/>
                <w:webHidden/>
              </w:rPr>
            </w:r>
            <w:r w:rsidR="004E37FA">
              <w:rPr>
                <w:noProof/>
                <w:webHidden/>
              </w:rPr>
              <w:fldChar w:fldCharType="separate"/>
            </w:r>
            <w:r w:rsidR="00373002">
              <w:rPr>
                <w:noProof/>
                <w:webHidden/>
              </w:rPr>
              <w:t>7</w:t>
            </w:r>
            <w:r w:rsidR="004E37FA">
              <w:rPr>
                <w:noProof/>
                <w:webHidden/>
              </w:rPr>
              <w:fldChar w:fldCharType="end"/>
            </w:r>
          </w:hyperlink>
        </w:p>
        <w:p w14:paraId="6212A996" w14:textId="77777777" w:rsidR="004E37FA" w:rsidRDefault="004508A7">
          <w:pPr>
            <w:pStyle w:val="TOC2"/>
            <w:rPr>
              <w:rFonts w:asciiTheme="minorHAnsi" w:eastAsiaTheme="minorEastAsia" w:hAnsiTheme="minorHAnsi"/>
              <w:noProof/>
              <w:sz w:val="22"/>
              <w:lang w:eastAsia="en-GB"/>
            </w:rPr>
          </w:pPr>
          <w:hyperlink w:anchor="_Toc119577031" w:history="1">
            <w:r w:rsidR="004E37FA" w:rsidRPr="000F15E5">
              <w:rPr>
                <w:rStyle w:val="Hyperlink"/>
                <w:noProof/>
              </w:rPr>
              <w:t>What does the planning process look like?</w:t>
            </w:r>
            <w:r w:rsidR="004E37FA">
              <w:rPr>
                <w:noProof/>
                <w:webHidden/>
              </w:rPr>
              <w:tab/>
            </w:r>
            <w:r w:rsidR="004E37FA">
              <w:rPr>
                <w:noProof/>
                <w:webHidden/>
              </w:rPr>
              <w:fldChar w:fldCharType="begin"/>
            </w:r>
            <w:r w:rsidR="004E37FA">
              <w:rPr>
                <w:noProof/>
                <w:webHidden/>
              </w:rPr>
              <w:instrText xml:space="preserve"> PAGEREF _Toc119577031 \h </w:instrText>
            </w:r>
            <w:r w:rsidR="004E37FA">
              <w:rPr>
                <w:noProof/>
                <w:webHidden/>
              </w:rPr>
            </w:r>
            <w:r w:rsidR="004E37FA">
              <w:rPr>
                <w:noProof/>
                <w:webHidden/>
              </w:rPr>
              <w:fldChar w:fldCharType="separate"/>
            </w:r>
            <w:r w:rsidR="00373002">
              <w:rPr>
                <w:noProof/>
                <w:webHidden/>
              </w:rPr>
              <w:t>7</w:t>
            </w:r>
            <w:r w:rsidR="004E37FA">
              <w:rPr>
                <w:noProof/>
                <w:webHidden/>
              </w:rPr>
              <w:fldChar w:fldCharType="end"/>
            </w:r>
          </w:hyperlink>
        </w:p>
        <w:p w14:paraId="0100D462" w14:textId="77777777" w:rsidR="004E37FA" w:rsidRDefault="004508A7">
          <w:pPr>
            <w:pStyle w:val="TOC2"/>
            <w:rPr>
              <w:rFonts w:asciiTheme="minorHAnsi" w:eastAsiaTheme="minorEastAsia" w:hAnsiTheme="minorHAnsi"/>
              <w:noProof/>
              <w:sz w:val="22"/>
              <w:lang w:eastAsia="en-GB"/>
            </w:rPr>
          </w:pPr>
          <w:hyperlink w:anchor="_Toc119577032" w:history="1">
            <w:r w:rsidR="004E37FA" w:rsidRPr="000F15E5">
              <w:rPr>
                <w:rStyle w:val="Hyperlink"/>
                <w:noProof/>
              </w:rPr>
              <w:t>Written witness statements</w:t>
            </w:r>
            <w:r w:rsidR="004E37FA">
              <w:rPr>
                <w:noProof/>
                <w:webHidden/>
              </w:rPr>
              <w:tab/>
            </w:r>
            <w:r w:rsidR="004E37FA">
              <w:rPr>
                <w:noProof/>
                <w:webHidden/>
              </w:rPr>
              <w:fldChar w:fldCharType="begin"/>
            </w:r>
            <w:r w:rsidR="004E37FA">
              <w:rPr>
                <w:noProof/>
                <w:webHidden/>
              </w:rPr>
              <w:instrText xml:space="preserve"> PAGEREF _Toc119577032 \h </w:instrText>
            </w:r>
            <w:r w:rsidR="004E37FA">
              <w:rPr>
                <w:noProof/>
                <w:webHidden/>
              </w:rPr>
            </w:r>
            <w:r w:rsidR="004E37FA">
              <w:rPr>
                <w:noProof/>
                <w:webHidden/>
              </w:rPr>
              <w:fldChar w:fldCharType="separate"/>
            </w:r>
            <w:r w:rsidR="00373002">
              <w:rPr>
                <w:noProof/>
                <w:webHidden/>
              </w:rPr>
              <w:t>8</w:t>
            </w:r>
            <w:r w:rsidR="004E37FA">
              <w:rPr>
                <w:noProof/>
                <w:webHidden/>
              </w:rPr>
              <w:fldChar w:fldCharType="end"/>
            </w:r>
          </w:hyperlink>
        </w:p>
        <w:p w14:paraId="17E074DE" w14:textId="77777777" w:rsidR="004E37FA" w:rsidRDefault="004508A7">
          <w:pPr>
            <w:pStyle w:val="TOC2"/>
            <w:rPr>
              <w:rFonts w:asciiTheme="minorHAnsi" w:eastAsiaTheme="minorEastAsia" w:hAnsiTheme="minorHAnsi"/>
              <w:noProof/>
              <w:sz w:val="22"/>
              <w:lang w:eastAsia="en-GB"/>
            </w:rPr>
          </w:pPr>
          <w:hyperlink w:anchor="_Toc119577033" w:history="1">
            <w:r w:rsidR="004E37FA" w:rsidRPr="000F15E5">
              <w:rPr>
                <w:rStyle w:val="Hyperlink"/>
                <w:noProof/>
              </w:rPr>
              <w:t>Investigation interviews</w:t>
            </w:r>
            <w:r w:rsidR="004E37FA">
              <w:rPr>
                <w:noProof/>
                <w:webHidden/>
              </w:rPr>
              <w:tab/>
            </w:r>
            <w:r w:rsidR="004E37FA">
              <w:rPr>
                <w:noProof/>
                <w:webHidden/>
              </w:rPr>
              <w:fldChar w:fldCharType="begin"/>
            </w:r>
            <w:r w:rsidR="004E37FA">
              <w:rPr>
                <w:noProof/>
                <w:webHidden/>
              </w:rPr>
              <w:instrText xml:space="preserve"> PAGEREF _Toc119577033 \h </w:instrText>
            </w:r>
            <w:r w:rsidR="004E37FA">
              <w:rPr>
                <w:noProof/>
                <w:webHidden/>
              </w:rPr>
            </w:r>
            <w:r w:rsidR="004E37FA">
              <w:rPr>
                <w:noProof/>
                <w:webHidden/>
              </w:rPr>
              <w:fldChar w:fldCharType="separate"/>
            </w:r>
            <w:r w:rsidR="00373002">
              <w:rPr>
                <w:noProof/>
                <w:webHidden/>
              </w:rPr>
              <w:t>8</w:t>
            </w:r>
            <w:r w:rsidR="004E37FA">
              <w:rPr>
                <w:noProof/>
                <w:webHidden/>
              </w:rPr>
              <w:fldChar w:fldCharType="end"/>
            </w:r>
          </w:hyperlink>
        </w:p>
        <w:p w14:paraId="18F02425" w14:textId="77777777" w:rsidR="004E37FA" w:rsidRDefault="004508A7">
          <w:pPr>
            <w:pStyle w:val="TOC2"/>
            <w:rPr>
              <w:rFonts w:asciiTheme="minorHAnsi" w:eastAsiaTheme="minorEastAsia" w:hAnsiTheme="minorHAnsi"/>
              <w:noProof/>
              <w:sz w:val="22"/>
              <w:lang w:eastAsia="en-GB"/>
            </w:rPr>
          </w:pPr>
          <w:hyperlink w:anchor="_Toc119577034" w:history="1">
            <w:r w:rsidR="004E37FA" w:rsidRPr="000F15E5">
              <w:rPr>
                <w:rStyle w:val="Hyperlink"/>
                <w:noProof/>
              </w:rPr>
              <w:t>Taking notes</w:t>
            </w:r>
            <w:r w:rsidR="004E37FA">
              <w:rPr>
                <w:noProof/>
                <w:webHidden/>
              </w:rPr>
              <w:tab/>
            </w:r>
            <w:r w:rsidR="004E37FA">
              <w:rPr>
                <w:noProof/>
                <w:webHidden/>
              </w:rPr>
              <w:fldChar w:fldCharType="begin"/>
            </w:r>
            <w:r w:rsidR="004E37FA">
              <w:rPr>
                <w:noProof/>
                <w:webHidden/>
              </w:rPr>
              <w:instrText xml:space="preserve"> PAGEREF _Toc119577034 \h </w:instrText>
            </w:r>
            <w:r w:rsidR="004E37FA">
              <w:rPr>
                <w:noProof/>
                <w:webHidden/>
              </w:rPr>
            </w:r>
            <w:r w:rsidR="004E37FA">
              <w:rPr>
                <w:noProof/>
                <w:webHidden/>
              </w:rPr>
              <w:fldChar w:fldCharType="separate"/>
            </w:r>
            <w:r w:rsidR="00373002">
              <w:rPr>
                <w:noProof/>
                <w:webHidden/>
              </w:rPr>
              <w:t>9</w:t>
            </w:r>
            <w:r w:rsidR="004E37FA">
              <w:rPr>
                <w:noProof/>
                <w:webHidden/>
              </w:rPr>
              <w:fldChar w:fldCharType="end"/>
            </w:r>
          </w:hyperlink>
        </w:p>
        <w:p w14:paraId="4FA766F6" w14:textId="77777777" w:rsidR="004E37FA" w:rsidRDefault="004508A7">
          <w:pPr>
            <w:pStyle w:val="TOC2"/>
            <w:rPr>
              <w:rFonts w:asciiTheme="minorHAnsi" w:eastAsiaTheme="minorEastAsia" w:hAnsiTheme="minorHAnsi"/>
              <w:noProof/>
              <w:sz w:val="22"/>
              <w:lang w:eastAsia="en-GB"/>
            </w:rPr>
          </w:pPr>
          <w:hyperlink w:anchor="_Toc119577035" w:history="1">
            <w:r w:rsidR="004E37FA" w:rsidRPr="000F15E5">
              <w:rPr>
                <w:rStyle w:val="Hyperlink"/>
                <w:noProof/>
              </w:rPr>
              <w:t>Searching employee e-mails and computers</w:t>
            </w:r>
            <w:r w:rsidR="004E37FA">
              <w:rPr>
                <w:noProof/>
                <w:webHidden/>
              </w:rPr>
              <w:tab/>
            </w:r>
            <w:r w:rsidR="004E37FA">
              <w:rPr>
                <w:noProof/>
                <w:webHidden/>
              </w:rPr>
              <w:fldChar w:fldCharType="begin"/>
            </w:r>
            <w:r w:rsidR="004E37FA">
              <w:rPr>
                <w:noProof/>
                <w:webHidden/>
              </w:rPr>
              <w:instrText xml:space="preserve"> PAGEREF _Toc119577035 \h </w:instrText>
            </w:r>
            <w:r w:rsidR="004E37FA">
              <w:rPr>
                <w:noProof/>
                <w:webHidden/>
              </w:rPr>
            </w:r>
            <w:r w:rsidR="004E37FA">
              <w:rPr>
                <w:noProof/>
                <w:webHidden/>
              </w:rPr>
              <w:fldChar w:fldCharType="separate"/>
            </w:r>
            <w:r w:rsidR="00373002">
              <w:rPr>
                <w:noProof/>
                <w:webHidden/>
              </w:rPr>
              <w:t>10</w:t>
            </w:r>
            <w:r w:rsidR="004E37FA">
              <w:rPr>
                <w:noProof/>
                <w:webHidden/>
              </w:rPr>
              <w:fldChar w:fldCharType="end"/>
            </w:r>
          </w:hyperlink>
        </w:p>
        <w:p w14:paraId="6425C072" w14:textId="77777777" w:rsidR="004E37FA" w:rsidRDefault="004508A7">
          <w:pPr>
            <w:pStyle w:val="TOC2"/>
            <w:rPr>
              <w:rFonts w:asciiTheme="minorHAnsi" w:eastAsiaTheme="minorEastAsia" w:hAnsiTheme="minorHAnsi"/>
              <w:noProof/>
              <w:sz w:val="22"/>
              <w:lang w:eastAsia="en-GB"/>
            </w:rPr>
          </w:pPr>
          <w:hyperlink w:anchor="_Toc119577036" w:history="1">
            <w:r w:rsidR="004E37FA" w:rsidRPr="000F15E5">
              <w:rPr>
                <w:rStyle w:val="Hyperlink"/>
                <w:noProof/>
              </w:rPr>
              <w:t>Suspected criminal or fraudulent activity</w:t>
            </w:r>
            <w:r w:rsidR="004E37FA">
              <w:rPr>
                <w:noProof/>
                <w:webHidden/>
              </w:rPr>
              <w:tab/>
            </w:r>
            <w:r w:rsidR="004E37FA">
              <w:rPr>
                <w:noProof/>
                <w:webHidden/>
              </w:rPr>
              <w:fldChar w:fldCharType="begin"/>
            </w:r>
            <w:r w:rsidR="004E37FA">
              <w:rPr>
                <w:noProof/>
                <w:webHidden/>
              </w:rPr>
              <w:instrText xml:space="preserve"> PAGEREF _Toc119577036 \h </w:instrText>
            </w:r>
            <w:r w:rsidR="004E37FA">
              <w:rPr>
                <w:noProof/>
                <w:webHidden/>
              </w:rPr>
            </w:r>
            <w:r w:rsidR="004E37FA">
              <w:rPr>
                <w:noProof/>
                <w:webHidden/>
              </w:rPr>
              <w:fldChar w:fldCharType="separate"/>
            </w:r>
            <w:r w:rsidR="00373002">
              <w:rPr>
                <w:noProof/>
                <w:webHidden/>
              </w:rPr>
              <w:t>10</w:t>
            </w:r>
            <w:r w:rsidR="004E37FA">
              <w:rPr>
                <w:noProof/>
                <w:webHidden/>
              </w:rPr>
              <w:fldChar w:fldCharType="end"/>
            </w:r>
          </w:hyperlink>
        </w:p>
        <w:p w14:paraId="1754CC1A" w14:textId="77777777" w:rsidR="004E37FA" w:rsidRDefault="004508A7">
          <w:pPr>
            <w:pStyle w:val="TOC2"/>
            <w:rPr>
              <w:rFonts w:asciiTheme="minorHAnsi" w:eastAsiaTheme="minorEastAsia" w:hAnsiTheme="minorHAnsi"/>
              <w:noProof/>
              <w:sz w:val="22"/>
              <w:lang w:eastAsia="en-GB"/>
            </w:rPr>
          </w:pPr>
          <w:hyperlink w:anchor="_Toc119577037" w:history="1">
            <w:r w:rsidR="004E37FA" w:rsidRPr="000F15E5">
              <w:rPr>
                <w:rStyle w:val="Hyperlink"/>
                <w:noProof/>
              </w:rPr>
              <w:t>Safeguarding allegations</w:t>
            </w:r>
            <w:r w:rsidR="004E37FA">
              <w:rPr>
                <w:noProof/>
                <w:webHidden/>
              </w:rPr>
              <w:tab/>
            </w:r>
            <w:r w:rsidR="004E37FA">
              <w:rPr>
                <w:noProof/>
                <w:webHidden/>
              </w:rPr>
              <w:fldChar w:fldCharType="begin"/>
            </w:r>
            <w:r w:rsidR="004E37FA">
              <w:rPr>
                <w:noProof/>
                <w:webHidden/>
              </w:rPr>
              <w:instrText xml:space="preserve"> PAGEREF _Toc119577037 \h </w:instrText>
            </w:r>
            <w:r w:rsidR="004E37FA">
              <w:rPr>
                <w:noProof/>
                <w:webHidden/>
              </w:rPr>
            </w:r>
            <w:r w:rsidR="004E37FA">
              <w:rPr>
                <w:noProof/>
                <w:webHidden/>
              </w:rPr>
              <w:fldChar w:fldCharType="separate"/>
            </w:r>
            <w:r w:rsidR="00373002">
              <w:rPr>
                <w:noProof/>
                <w:webHidden/>
              </w:rPr>
              <w:t>11</w:t>
            </w:r>
            <w:r w:rsidR="004E37FA">
              <w:rPr>
                <w:noProof/>
                <w:webHidden/>
              </w:rPr>
              <w:fldChar w:fldCharType="end"/>
            </w:r>
          </w:hyperlink>
        </w:p>
        <w:p w14:paraId="2B26D07F" w14:textId="77777777" w:rsidR="004E37FA" w:rsidRDefault="004508A7">
          <w:pPr>
            <w:pStyle w:val="TOC2"/>
            <w:rPr>
              <w:rFonts w:asciiTheme="minorHAnsi" w:eastAsiaTheme="minorEastAsia" w:hAnsiTheme="minorHAnsi"/>
              <w:noProof/>
              <w:sz w:val="22"/>
              <w:lang w:eastAsia="en-GB"/>
            </w:rPr>
          </w:pPr>
          <w:hyperlink w:anchor="_Toc119577038" w:history="1">
            <w:r w:rsidR="004E37FA" w:rsidRPr="000F15E5">
              <w:rPr>
                <w:rStyle w:val="Hyperlink"/>
                <w:noProof/>
              </w:rPr>
              <w:t>The Investigation Report</w:t>
            </w:r>
            <w:r w:rsidR="004E37FA">
              <w:rPr>
                <w:noProof/>
                <w:webHidden/>
              </w:rPr>
              <w:tab/>
            </w:r>
            <w:r w:rsidR="004E37FA">
              <w:rPr>
                <w:noProof/>
                <w:webHidden/>
              </w:rPr>
              <w:fldChar w:fldCharType="begin"/>
            </w:r>
            <w:r w:rsidR="004E37FA">
              <w:rPr>
                <w:noProof/>
                <w:webHidden/>
              </w:rPr>
              <w:instrText xml:space="preserve"> PAGEREF _Toc119577038 \h </w:instrText>
            </w:r>
            <w:r w:rsidR="004E37FA">
              <w:rPr>
                <w:noProof/>
                <w:webHidden/>
              </w:rPr>
            </w:r>
            <w:r w:rsidR="004E37FA">
              <w:rPr>
                <w:noProof/>
                <w:webHidden/>
              </w:rPr>
              <w:fldChar w:fldCharType="separate"/>
            </w:r>
            <w:r w:rsidR="00373002">
              <w:rPr>
                <w:noProof/>
                <w:webHidden/>
              </w:rPr>
              <w:t>12</w:t>
            </w:r>
            <w:r w:rsidR="004E37FA">
              <w:rPr>
                <w:noProof/>
                <w:webHidden/>
              </w:rPr>
              <w:fldChar w:fldCharType="end"/>
            </w:r>
          </w:hyperlink>
        </w:p>
        <w:p w14:paraId="0B1963D1" w14:textId="77777777" w:rsidR="004E37FA" w:rsidRDefault="004508A7">
          <w:pPr>
            <w:pStyle w:val="TOC2"/>
            <w:rPr>
              <w:rFonts w:asciiTheme="minorHAnsi" w:eastAsiaTheme="minorEastAsia" w:hAnsiTheme="minorHAnsi"/>
              <w:noProof/>
              <w:sz w:val="22"/>
              <w:lang w:eastAsia="en-GB"/>
            </w:rPr>
          </w:pPr>
          <w:hyperlink w:anchor="_Toc119577039" w:history="1">
            <w:r w:rsidR="004E37FA" w:rsidRPr="000F15E5">
              <w:rPr>
                <w:rStyle w:val="Hyperlink"/>
                <w:noProof/>
              </w:rPr>
              <w:t>Deciding whether there is a case to answer</w:t>
            </w:r>
            <w:r w:rsidR="004E37FA">
              <w:rPr>
                <w:noProof/>
                <w:webHidden/>
              </w:rPr>
              <w:tab/>
            </w:r>
            <w:r w:rsidR="004E37FA">
              <w:rPr>
                <w:noProof/>
                <w:webHidden/>
              </w:rPr>
              <w:fldChar w:fldCharType="begin"/>
            </w:r>
            <w:r w:rsidR="004E37FA">
              <w:rPr>
                <w:noProof/>
                <w:webHidden/>
              </w:rPr>
              <w:instrText xml:space="preserve"> PAGEREF _Toc119577039 \h </w:instrText>
            </w:r>
            <w:r w:rsidR="004E37FA">
              <w:rPr>
                <w:noProof/>
                <w:webHidden/>
              </w:rPr>
            </w:r>
            <w:r w:rsidR="004E37FA">
              <w:rPr>
                <w:noProof/>
                <w:webHidden/>
              </w:rPr>
              <w:fldChar w:fldCharType="separate"/>
            </w:r>
            <w:r w:rsidR="00373002">
              <w:rPr>
                <w:noProof/>
                <w:webHidden/>
              </w:rPr>
              <w:t>12</w:t>
            </w:r>
            <w:r w:rsidR="004E37FA">
              <w:rPr>
                <w:noProof/>
                <w:webHidden/>
              </w:rPr>
              <w:fldChar w:fldCharType="end"/>
            </w:r>
          </w:hyperlink>
        </w:p>
        <w:p w14:paraId="68170DEF" w14:textId="77777777" w:rsidR="004E37FA" w:rsidRDefault="004508A7">
          <w:pPr>
            <w:pStyle w:val="TOC2"/>
            <w:rPr>
              <w:rFonts w:asciiTheme="minorHAnsi" w:eastAsiaTheme="minorEastAsia" w:hAnsiTheme="minorHAnsi"/>
              <w:noProof/>
              <w:sz w:val="22"/>
              <w:lang w:eastAsia="en-GB"/>
            </w:rPr>
          </w:pPr>
          <w:hyperlink w:anchor="_Toc119577040" w:history="1">
            <w:r w:rsidR="004E37FA" w:rsidRPr="000F15E5">
              <w:rPr>
                <w:rStyle w:val="Hyperlink"/>
                <w:noProof/>
              </w:rPr>
              <w:t>What happens next?</w:t>
            </w:r>
            <w:r w:rsidR="004E37FA">
              <w:rPr>
                <w:noProof/>
                <w:webHidden/>
              </w:rPr>
              <w:tab/>
            </w:r>
            <w:r w:rsidR="004E37FA">
              <w:rPr>
                <w:noProof/>
                <w:webHidden/>
              </w:rPr>
              <w:fldChar w:fldCharType="begin"/>
            </w:r>
            <w:r w:rsidR="004E37FA">
              <w:rPr>
                <w:noProof/>
                <w:webHidden/>
              </w:rPr>
              <w:instrText xml:space="preserve"> PAGEREF _Toc119577040 \h </w:instrText>
            </w:r>
            <w:r w:rsidR="004E37FA">
              <w:rPr>
                <w:noProof/>
                <w:webHidden/>
              </w:rPr>
            </w:r>
            <w:r w:rsidR="004E37FA">
              <w:rPr>
                <w:noProof/>
                <w:webHidden/>
              </w:rPr>
              <w:fldChar w:fldCharType="separate"/>
            </w:r>
            <w:r w:rsidR="00373002">
              <w:rPr>
                <w:noProof/>
                <w:webHidden/>
              </w:rPr>
              <w:t>13</w:t>
            </w:r>
            <w:r w:rsidR="004E37FA">
              <w:rPr>
                <w:noProof/>
                <w:webHidden/>
              </w:rPr>
              <w:fldChar w:fldCharType="end"/>
            </w:r>
          </w:hyperlink>
        </w:p>
        <w:p w14:paraId="577E6ED4" w14:textId="77777777" w:rsidR="004E37FA" w:rsidRDefault="004508A7">
          <w:pPr>
            <w:pStyle w:val="TOC1"/>
            <w:rPr>
              <w:rFonts w:asciiTheme="minorHAnsi" w:eastAsiaTheme="minorEastAsia" w:hAnsiTheme="minorHAnsi"/>
              <w:noProof/>
              <w:sz w:val="22"/>
              <w:lang w:eastAsia="en-GB"/>
            </w:rPr>
          </w:pPr>
          <w:hyperlink w:anchor="_Toc119577041" w:history="1">
            <w:r w:rsidR="004E37FA" w:rsidRPr="000F15E5">
              <w:rPr>
                <w:rStyle w:val="Hyperlink"/>
                <w:noProof/>
              </w:rPr>
              <w:t>4</w:t>
            </w:r>
            <w:r w:rsidR="004E37FA">
              <w:rPr>
                <w:rFonts w:asciiTheme="minorHAnsi" w:eastAsiaTheme="minorEastAsia" w:hAnsiTheme="minorHAnsi"/>
                <w:noProof/>
                <w:sz w:val="22"/>
                <w:lang w:eastAsia="en-GB"/>
              </w:rPr>
              <w:tab/>
            </w:r>
            <w:r w:rsidR="004E37FA" w:rsidRPr="000F15E5">
              <w:rPr>
                <w:rStyle w:val="Hyperlink"/>
                <w:noProof/>
              </w:rPr>
              <w:t>Disciplinary Hearing</w:t>
            </w:r>
            <w:r w:rsidR="004E37FA">
              <w:rPr>
                <w:noProof/>
                <w:webHidden/>
              </w:rPr>
              <w:tab/>
            </w:r>
            <w:r w:rsidR="004E37FA">
              <w:rPr>
                <w:noProof/>
                <w:webHidden/>
              </w:rPr>
              <w:fldChar w:fldCharType="begin"/>
            </w:r>
            <w:r w:rsidR="004E37FA">
              <w:rPr>
                <w:noProof/>
                <w:webHidden/>
              </w:rPr>
              <w:instrText xml:space="preserve"> PAGEREF _Toc119577041 \h </w:instrText>
            </w:r>
            <w:r w:rsidR="004E37FA">
              <w:rPr>
                <w:noProof/>
                <w:webHidden/>
              </w:rPr>
            </w:r>
            <w:r w:rsidR="004E37FA">
              <w:rPr>
                <w:noProof/>
                <w:webHidden/>
              </w:rPr>
              <w:fldChar w:fldCharType="separate"/>
            </w:r>
            <w:r w:rsidR="00373002">
              <w:rPr>
                <w:noProof/>
                <w:webHidden/>
              </w:rPr>
              <w:t>14</w:t>
            </w:r>
            <w:r w:rsidR="004E37FA">
              <w:rPr>
                <w:noProof/>
                <w:webHidden/>
              </w:rPr>
              <w:fldChar w:fldCharType="end"/>
            </w:r>
          </w:hyperlink>
        </w:p>
        <w:p w14:paraId="286E8F29" w14:textId="77777777" w:rsidR="004E37FA" w:rsidRDefault="004508A7">
          <w:pPr>
            <w:pStyle w:val="TOC2"/>
            <w:rPr>
              <w:rFonts w:asciiTheme="minorHAnsi" w:eastAsiaTheme="minorEastAsia" w:hAnsiTheme="minorHAnsi"/>
              <w:noProof/>
              <w:sz w:val="22"/>
              <w:lang w:eastAsia="en-GB"/>
            </w:rPr>
          </w:pPr>
          <w:hyperlink w:anchor="_Toc119577042" w:history="1">
            <w:r w:rsidR="004E37FA" w:rsidRPr="000F15E5">
              <w:rPr>
                <w:rStyle w:val="Hyperlink"/>
                <w:noProof/>
              </w:rPr>
              <w:t>What is the hearing process?</w:t>
            </w:r>
            <w:r w:rsidR="004E37FA">
              <w:rPr>
                <w:noProof/>
                <w:webHidden/>
              </w:rPr>
              <w:tab/>
            </w:r>
            <w:r w:rsidR="004E37FA">
              <w:rPr>
                <w:noProof/>
                <w:webHidden/>
              </w:rPr>
              <w:fldChar w:fldCharType="begin"/>
            </w:r>
            <w:r w:rsidR="004E37FA">
              <w:rPr>
                <w:noProof/>
                <w:webHidden/>
              </w:rPr>
              <w:instrText xml:space="preserve"> PAGEREF _Toc119577042 \h </w:instrText>
            </w:r>
            <w:r w:rsidR="004E37FA">
              <w:rPr>
                <w:noProof/>
                <w:webHidden/>
              </w:rPr>
            </w:r>
            <w:r w:rsidR="004E37FA">
              <w:rPr>
                <w:noProof/>
                <w:webHidden/>
              </w:rPr>
              <w:fldChar w:fldCharType="separate"/>
            </w:r>
            <w:r w:rsidR="00373002">
              <w:rPr>
                <w:noProof/>
                <w:webHidden/>
              </w:rPr>
              <w:t>14</w:t>
            </w:r>
            <w:r w:rsidR="004E37FA">
              <w:rPr>
                <w:noProof/>
                <w:webHidden/>
              </w:rPr>
              <w:fldChar w:fldCharType="end"/>
            </w:r>
          </w:hyperlink>
        </w:p>
        <w:p w14:paraId="3476F10F" w14:textId="77777777" w:rsidR="004E37FA" w:rsidRDefault="004508A7">
          <w:pPr>
            <w:pStyle w:val="TOC2"/>
            <w:rPr>
              <w:rFonts w:asciiTheme="minorHAnsi" w:eastAsiaTheme="minorEastAsia" w:hAnsiTheme="minorHAnsi"/>
              <w:noProof/>
              <w:sz w:val="22"/>
              <w:lang w:eastAsia="en-GB"/>
            </w:rPr>
          </w:pPr>
          <w:hyperlink w:anchor="_Toc119577043" w:history="1">
            <w:r w:rsidR="004E37FA" w:rsidRPr="000F15E5">
              <w:rPr>
                <w:rStyle w:val="Hyperlink"/>
                <w:noProof/>
              </w:rPr>
              <w:t>Who should be the Hearing Manager?</w:t>
            </w:r>
            <w:r w:rsidR="004E37FA">
              <w:rPr>
                <w:noProof/>
                <w:webHidden/>
              </w:rPr>
              <w:tab/>
            </w:r>
            <w:r w:rsidR="004E37FA">
              <w:rPr>
                <w:noProof/>
                <w:webHidden/>
              </w:rPr>
              <w:fldChar w:fldCharType="begin"/>
            </w:r>
            <w:r w:rsidR="004E37FA">
              <w:rPr>
                <w:noProof/>
                <w:webHidden/>
              </w:rPr>
              <w:instrText xml:space="preserve"> PAGEREF _Toc119577043 \h </w:instrText>
            </w:r>
            <w:r w:rsidR="004E37FA">
              <w:rPr>
                <w:noProof/>
                <w:webHidden/>
              </w:rPr>
            </w:r>
            <w:r w:rsidR="004E37FA">
              <w:rPr>
                <w:noProof/>
                <w:webHidden/>
              </w:rPr>
              <w:fldChar w:fldCharType="separate"/>
            </w:r>
            <w:r w:rsidR="00373002">
              <w:rPr>
                <w:noProof/>
                <w:webHidden/>
              </w:rPr>
              <w:t>14</w:t>
            </w:r>
            <w:r w:rsidR="004E37FA">
              <w:rPr>
                <w:noProof/>
                <w:webHidden/>
              </w:rPr>
              <w:fldChar w:fldCharType="end"/>
            </w:r>
          </w:hyperlink>
        </w:p>
        <w:p w14:paraId="520AAC22" w14:textId="77777777" w:rsidR="004E37FA" w:rsidRDefault="004508A7">
          <w:pPr>
            <w:pStyle w:val="TOC2"/>
            <w:rPr>
              <w:rFonts w:asciiTheme="minorHAnsi" w:eastAsiaTheme="minorEastAsia" w:hAnsiTheme="minorHAnsi"/>
              <w:noProof/>
              <w:sz w:val="22"/>
              <w:lang w:eastAsia="en-GB"/>
            </w:rPr>
          </w:pPr>
          <w:hyperlink w:anchor="_Toc119577044" w:history="1">
            <w:r w:rsidR="004E37FA" w:rsidRPr="000F15E5">
              <w:rPr>
                <w:rStyle w:val="Hyperlink"/>
                <w:noProof/>
              </w:rPr>
              <w:t>What is the role of the Hearing Manager?</w:t>
            </w:r>
            <w:r w:rsidR="004E37FA">
              <w:rPr>
                <w:noProof/>
                <w:webHidden/>
              </w:rPr>
              <w:tab/>
            </w:r>
            <w:r w:rsidR="004E37FA">
              <w:rPr>
                <w:noProof/>
                <w:webHidden/>
              </w:rPr>
              <w:fldChar w:fldCharType="begin"/>
            </w:r>
            <w:r w:rsidR="004E37FA">
              <w:rPr>
                <w:noProof/>
                <w:webHidden/>
              </w:rPr>
              <w:instrText xml:space="preserve"> PAGEREF _Toc119577044 \h </w:instrText>
            </w:r>
            <w:r w:rsidR="004E37FA">
              <w:rPr>
                <w:noProof/>
                <w:webHidden/>
              </w:rPr>
            </w:r>
            <w:r w:rsidR="004E37FA">
              <w:rPr>
                <w:noProof/>
                <w:webHidden/>
              </w:rPr>
              <w:fldChar w:fldCharType="separate"/>
            </w:r>
            <w:r w:rsidR="00373002">
              <w:rPr>
                <w:noProof/>
                <w:webHidden/>
              </w:rPr>
              <w:t>14</w:t>
            </w:r>
            <w:r w:rsidR="004E37FA">
              <w:rPr>
                <w:noProof/>
                <w:webHidden/>
              </w:rPr>
              <w:fldChar w:fldCharType="end"/>
            </w:r>
          </w:hyperlink>
        </w:p>
        <w:p w14:paraId="7E7A6C77" w14:textId="77777777" w:rsidR="004E37FA" w:rsidRDefault="004508A7">
          <w:pPr>
            <w:pStyle w:val="TOC2"/>
            <w:rPr>
              <w:rFonts w:asciiTheme="minorHAnsi" w:eastAsiaTheme="minorEastAsia" w:hAnsiTheme="minorHAnsi"/>
              <w:noProof/>
              <w:sz w:val="22"/>
              <w:lang w:eastAsia="en-GB"/>
            </w:rPr>
          </w:pPr>
          <w:hyperlink w:anchor="_Toc119577045" w:history="1">
            <w:r w:rsidR="004E37FA" w:rsidRPr="000F15E5">
              <w:rPr>
                <w:rStyle w:val="Hyperlink"/>
                <w:noProof/>
              </w:rPr>
              <w:t>Possible outcomes</w:t>
            </w:r>
            <w:r w:rsidR="004E37FA">
              <w:rPr>
                <w:noProof/>
                <w:webHidden/>
              </w:rPr>
              <w:tab/>
            </w:r>
            <w:r w:rsidR="004E37FA">
              <w:rPr>
                <w:noProof/>
                <w:webHidden/>
              </w:rPr>
              <w:fldChar w:fldCharType="begin"/>
            </w:r>
            <w:r w:rsidR="004E37FA">
              <w:rPr>
                <w:noProof/>
                <w:webHidden/>
              </w:rPr>
              <w:instrText xml:space="preserve"> PAGEREF _Toc119577045 \h </w:instrText>
            </w:r>
            <w:r w:rsidR="004E37FA">
              <w:rPr>
                <w:noProof/>
                <w:webHidden/>
              </w:rPr>
            </w:r>
            <w:r w:rsidR="004E37FA">
              <w:rPr>
                <w:noProof/>
                <w:webHidden/>
              </w:rPr>
              <w:fldChar w:fldCharType="separate"/>
            </w:r>
            <w:r w:rsidR="00373002">
              <w:rPr>
                <w:noProof/>
                <w:webHidden/>
              </w:rPr>
              <w:t>15</w:t>
            </w:r>
            <w:r w:rsidR="004E37FA">
              <w:rPr>
                <w:noProof/>
                <w:webHidden/>
              </w:rPr>
              <w:fldChar w:fldCharType="end"/>
            </w:r>
          </w:hyperlink>
        </w:p>
        <w:p w14:paraId="39A00273" w14:textId="77777777" w:rsidR="004E37FA" w:rsidRDefault="004508A7">
          <w:pPr>
            <w:pStyle w:val="TOC2"/>
            <w:rPr>
              <w:rFonts w:asciiTheme="minorHAnsi" w:eastAsiaTheme="minorEastAsia" w:hAnsiTheme="minorHAnsi"/>
              <w:noProof/>
              <w:sz w:val="22"/>
              <w:lang w:eastAsia="en-GB"/>
            </w:rPr>
          </w:pPr>
          <w:hyperlink w:anchor="_Toc119577046"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_Toc119577046 \h </w:instrText>
            </w:r>
            <w:r w:rsidR="004E37FA">
              <w:rPr>
                <w:noProof/>
                <w:webHidden/>
              </w:rPr>
            </w:r>
            <w:r w:rsidR="004E37FA">
              <w:rPr>
                <w:noProof/>
                <w:webHidden/>
              </w:rPr>
              <w:fldChar w:fldCharType="separate"/>
            </w:r>
            <w:r w:rsidR="00373002">
              <w:rPr>
                <w:noProof/>
                <w:webHidden/>
              </w:rPr>
              <w:t>15</w:t>
            </w:r>
            <w:r w:rsidR="004E37FA">
              <w:rPr>
                <w:noProof/>
                <w:webHidden/>
              </w:rPr>
              <w:fldChar w:fldCharType="end"/>
            </w:r>
          </w:hyperlink>
        </w:p>
        <w:p w14:paraId="4A8ABAF0" w14:textId="77777777" w:rsidR="004E37FA" w:rsidRDefault="004508A7">
          <w:pPr>
            <w:pStyle w:val="TOC2"/>
            <w:rPr>
              <w:rFonts w:asciiTheme="minorHAnsi" w:eastAsiaTheme="minorEastAsia" w:hAnsiTheme="minorHAnsi"/>
              <w:noProof/>
              <w:sz w:val="22"/>
              <w:lang w:eastAsia="en-GB"/>
            </w:rPr>
          </w:pPr>
          <w:hyperlink w:anchor="_Toc119577047"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_Toc119577047 \h </w:instrText>
            </w:r>
            <w:r w:rsidR="004E37FA">
              <w:rPr>
                <w:noProof/>
                <w:webHidden/>
              </w:rPr>
            </w:r>
            <w:r w:rsidR="004E37FA">
              <w:rPr>
                <w:noProof/>
                <w:webHidden/>
              </w:rPr>
              <w:fldChar w:fldCharType="separate"/>
            </w:r>
            <w:r w:rsidR="00373002">
              <w:rPr>
                <w:noProof/>
                <w:webHidden/>
              </w:rPr>
              <w:t>15</w:t>
            </w:r>
            <w:r w:rsidR="004E37FA">
              <w:rPr>
                <w:noProof/>
                <w:webHidden/>
              </w:rPr>
              <w:fldChar w:fldCharType="end"/>
            </w:r>
          </w:hyperlink>
        </w:p>
        <w:p w14:paraId="473255C4" w14:textId="77777777" w:rsidR="004E37FA" w:rsidRDefault="004508A7">
          <w:pPr>
            <w:pStyle w:val="TOC2"/>
            <w:rPr>
              <w:rFonts w:asciiTheme="minorHAnsi" w:eastAsiaTheme="minorEastAsia" w:hAnsiTheme="minorHAnsi"/>
              <w:noProof/>
              <w:sz w:val="22"/>
              <w:lang w:eastAsia="en-GB"/>
            </w:rPr>
          </w:pPr>
          <w:hyperlink w:anchor="_Toc119577048" w:history="1">
            <w:r w:rsidR="004E37FA" w:rsidRPr="000F15E5">
              <w:rPr>
                <w:rStyle w:val="Hyperlink"/>
                <w:noProof/>
              </w:rPr>
              <w:t>What does the planning process look like?</w:t>
            </w:r>
            <w:r w:rsidR="004E37FA">
              <w:rPr>
                <w:noProof/>
                <w:webHidden/>
              </w:rPr>
              <w:tab/>
            </w:r>
            <w:r w:rsidR="004E37FA">
              <w:rPr>
                <w:noProof/>
                <w:webHidden/>
              </w:rPr>
              <w:fldChar w:fldCharType="begin"/>
            </w:r>
            <w:r w:rsidR="004E37FA">
              <w:rPr>
                <w:noProof/>
                <w:webHidden/>
              </w:rPr>
              <w:instrText xml:space="preserve"> PAGEREF _Toc119577048 \h </w:instrText>
            </w:r>
            <w:r w:rsidR="004E37FA">
              <w:rPr>
                <w:noProof/>
                <w:webHidden/>
              </w:rPr>
            </w:r>
            <w:r w:rsidR="004E37FA">
              <w:rPr>
                <w:noProof/>
                <w:webHidden/>
              </w:rPr>
              <w:fldChar w:fldCharType="separate"/>
            </w:r>
            <w:r w:rsidR="00373002">
              <w:rPr>
                <w:noProof/>
                <w:webHidden/>
              </w:rPr>
              <w:t>16</w:t>
            </w:r>
            <w:r w:rsidR="004E37FA">
              <w:rPr>
                <w:noProof/>
                <w:webHidden/>
              </w:rPr>
              <w:fldChar w:fldCharType="end"/>
            </w:r>
          </w:hyperlink>
        </w:p>
        <w:p w14:paraId="71110C1A" w14:textId="77777777" w:rsidR="004E37FA" w:rsidRDefault="004508A7">
          <w:pPr>
            <w:pStyle w:val="TOC2"/>
            <w:rPr>
              <w:rFonts w:asciiTheme="minorHAnsi" w:eastAsiaTheme="minorEastAsia" w:hAnsiTheme="minorHAnsi"/>
              <w:noProof/>
              <w:sz w:val="22"/>
              <w:lang w:eastAsia="en-GB"/>
            </w:rPr>
          </w:pPr>
          <w:hyperlink w:anchor="_Toc119577049" w:history="1">
            <w:r w:rsidR="004E37FA" w:rsidRPr="000F15E5">
              <w:rPr>
                <w:rStyle w:val="Hyperlink"/>
                <w:noProof/>
              </w:rPr>
              <w:t>What happens in the meeting?</w:t>
            </w:r>
            <w:r w:rsidR="004E37FA">
              <w:rPr>
                <w:noProof/>
                <w:webHidden/>
              </w:rPr>
              <w:tab/>
            </w:r>
            <w:r w:rsidR="004E37FA">
              <w:rPr>
                <w:noProof/>
                <w:webHidden/>
              </w:rPr>
              <w:fldChar w:fldCharType="begin"/>
            </w:r>
            <w:r w:rsidR="004E37FA">
              <w:rPr>
                <w:noProof/>
                <w:webHidden/>
              </w:rPr>
              <w:instrText xml:space="preserve"> PAGEREF _Toc119577049 \h </w:instrText>
            </w:r>
            <w:r w:rsidR="004E37FA">
              <w:rPr>
                <w:noProof/>
                <w:webHidden/>
              </w:rPr>
            </w:r>
            <w:r w:rsidR="004E37FA">
              <w:rPr>
                <w:noProof/>
                <w:webHidden/>
              </w:rPr>
              <w:fldChar w:fldCharType="separate"/>
            </w:r>
            <w:r w:rsidR="00373002">
              <w:rPr>
                <w:noProof/>
                <w:webHidden/>
              </w:rPr>
              <w:t>17</w:t>
            </w:r>
            <w:r w:rsidR="004E37FA">
              <w:rPr>
                <w:noProof/>
                <w:webHidden/>
              </w:rPr>
              <w:fldChar w:fldCharType="end"/>
            </w:r>
          </w:hyperlink>
        </w:p>
        <w:p w14:paraId="360A41B9" w14:textId="77777777" w:rsidR="004E37FA" w:rsidRDefault="004508A7">
          <w:pPr>
            <w:pStyle w:val="TOC2"/>
            <w:rPr>
              <w:rFonts w:asciiTheme="minorHAnsi" w:eastAsiaTheme="minorEastAsia" w:hAnsiTheme="minorHAnsi"/>
              <w:noProof/>
              <w:sz w:val="22"/>
              <w:lang w:eastAsia="en-GB"/>
            </w:rPr>
          </w:pPr>
          <w:hyperlink w:anchor="_Toc119577050" w:history="1">
            <w:r w:rsidR="004E37FA" w:rsidRPr="000F15E5">
              <w:rPr>
                <w:rStyle w:val="Hyperlink"/>
                <w:noProof/>
              </w:rPr>
              <w:t>Taking notes</w:t>
            </w:r>
            <w:r w:rsidR="004E37FA">
              <w:rPr>
                <w:noProof/>
                <w:webHidden/>
              </w:rPr>
              <w:tab/>
            </w:r>
            <w:r w:rsidR="004E37FA">
              <w:rPr>
                <w:noProof/>
                <w:webHidden/>
              </w:rPr>
              <w:fldChar w:fldCharType="begin"/>
            </w:r>
            <w:r w:rsidR="004E37FA">
              <w:rPr>
                <w:noProof/>
                <w:webHidden/>
              </w:rPr>
              <w:instrText xml:space="preserve"> PAGEREF _Toc119577050 \h </w:instrText>
            </w:r>
            <w:r w:rsidR="004E37FA">
              <w:rPr>
                <w:noProof/>
                <w:webHidden/>
              </w:rPr>
            </w:r>
            <w:r w:rsidR="004E37FA">
              <w:rPr>
                <w:noProof/>
                <w:webHidden/>
              </w:rPr>
              <w:fldChar w:fldCharType="separate"/>
            </w:r>
            <w:r w:rsidR="00373002">
              <w:rPr>
                <w:noProof/>
                <w:webHidden/>
              </w:rPr>
              <w:t>18</w:t>
            </w:r>
            <w:r w:rsidR="004E37FA">
              <w:rPr>
                <w:noProof/>
                <w:webHidden/>
              </w:rPr>
              <w:fldChar w:fldCharType="end"/>
            </w:r>
          </w:hyperlink>
        </w:p>
        <w:p w14:paraId="42882ED9" w14:textId="77777777" w:rsidR="004E37FA" w:rsidRDefault="004508A7">
          <w:pPr>
            <w:pStyle w:val="TOC2"/>
            <w:rPr>
              <w:rFonts w:asciiTheme="minorHAnsi" w:eastAsiaTheme="minorEastAsia" w:hAnsiTheme="minorHAnsi"/>
              <w:noProof/>
              <w:sz w:val="22"/>
              <w:lang w:eastAsia="en-GB"/>
            </w:rPr>
          </w:pPr>
          <w:hyperlink w:anchor="_Toc119577051" w:history="1">
            <w:r w:rsidR="004E37FA" w:rsidRPr="000F15E5">
              <w:rPr>
                <w:rStyle w:val="Hyperlink"/>
                <w:noProof/>
              </w:rPr>
              <w:t>Failure to attend</w:t>
            </w:r>
            <w:r w:rsidR="004E37FA">
              <w:rPr>
                <w:noProof/>
                <w:webHidden/>
              </w:rPr>
              <w:tab/>
            </w:r>
            <w:r w:rsidR="004E37FA">
              <w:rPr>
                <w:noProof/>
                <w:webHidden/>
              </w:rPr>
              <w:fldChar w:fldCharType="begin"/>
            </w:r>
            <w:r w:rsidR="004E37FA">
              <w:rPr>
                <w:noProof/>
                <w:webHidden/>
              </w:rPr>
              <w:instrText xml:space="preserve"> PAGEREF _Toc119577051 \h </w:instrText>
            </w:r>
            <w:r w:rsidR="004E37FA">
              <w:rPr>
                <w:noProof/>
                <w:webHidden/>
              </w:rPr>
            </w:r>
            <w:r w:rsidR="004E37FA">
              <w:rPr>
                <w:noProof/>
                <w:webHidden/>
              </w:rPr>
              <w:fldChar w:fldCharType="separate"/>
            </w:r>
            <w:r w:rsidR="00373002">
              <w:rPr>
                <w:noProof/>
                <w:webHidden/>
              </w:rPr>
              <w:t>18</w:t>
            </w:r>
            <w:r w:rsidR="004E37FA">
              <w:rPr>
                <w:noProof/>
                <w:webHidden/>
              </w:rPr>
              <w:fldChar w:fldCharType="end"/>
            </w:r>
          </w:hyperlink>
        </w:p>
        <w:p w14:paraId="7D7A1019" w14:textId="77777777" w:rsidR="004E37FA" w:rsidRDefault="004508A7">
          <w:pPr>
            <w:pStyle w:val="TOC2"/>
            <w:rPr>
              <w:rFonts w:asciiTheme="minorHAnsi" w:eastAsiaTheme="minorEastAsia" w:hAnsiTheme="minorHAnsi"/>
              <w:noProof/>
              <w:sz w:val="22"/>
              <w:lang w:eastAsia="en-GB"/>
            </w:rPr>
          </w:pPr>
          <w:hyperlink w:anchor="_Toc119577052" w:history="1">
            <w:r w:rsidR="004E37FA" w:rsidRPr="000F15E5">
              <w:rPr>
                <w:rStyle w:val="Hyperlink"/>
                <w:noProof/>
              </w:rPr>
              <w:t>Making the decision</w:t>
            </w:r>
            <w:r w:rsidR="004E37FA">
              <w:rPr>
                <w:noProof/>
                <w:webHidden/>
              </w:rPr>
              <w:tab/>
            </w:r>
            <w:r w:rsidR="004E37FA">
              <w:rPr>
                <w:noProof/>
                <w:webHidden/>
              </w:rPr>
              <w:fldChar w:fldCharType="begin"/>
            </w:r>
            <w:r w:rsidR="004E37FA">
              <w:rPr>
                <w:noProof/>
                <w:webHidden/>
              </w:rPr>
              <w:instrText xml:space="preserve"> PAGEREF _Toc119577052 \h </w:instrText>
            </w:r>
            <w:r w:rsidR="004E37FA">
              <w:rPr>
                <w:noProof/>
                <w:webHidden/>
              </w:rPr>
            </w:r>
            <w:r w:rsidR="004E37FA">
              <w:rPr>
                <w:noProof/>
                <w:webHidden/>
              </w:rPr>
              <w:fldChar w:fldCharType="separate"/>
            </w:r>
            <w:r w:rsidR="00373002">
              <w:rPr>
                <w:noProof/>
                <w:webHidden/>
              </w:rPr>
              <w:t>19</w:t>
            </w:r>
            <w:r w:rsidR="004E37FA">
              <w:rPr>
                <w:noProof/>
                <w:webHidden/>
              </w:rPr>
              <w:fldChar w:fldCharType="end"/>
            </w:r>
          </w:hyperlink>
        </w:p>
        <w:p w14:paraId="4EC8840B" w14:textId="77777777" w:rsidR="004E37FA" w:rsidRDefault="004508A7">
          <w:pPr>
            <w:pStyle w:val="TOC2"/>
            <w:rPr>
              <w:rFonts w:asciiTheme="minorHAnsi" w:eastAsiaTheme="minorEastAsia" w:hAnsiTheme="minorHAnsi"/>
              <w:noProof/>
              <w:sz w:val="22"/>
              <w:lang w:eastAsia="en-GB"/>
            </w:rPr>
          </w:pPr>
          <w:hyperlink w:anchor="_Toc119577053" w:history="1">
            <w:r w:rsidR="004E37FA" w:rsidRPr="000F15E5">
              <w:rPr>
                <w:rStyle w:val="Hyperlink"/>
                <w:noProof/>
              </w:rPr>
              <w:t>Sharing the decision</w:t>
            </w:r>
            <w:r w:rsidR="004E37FA">
              <w:rPr>
                <w:noProof/>
                <w:webHidden/>
              </w:rPr>
              <w:tab/>
            </w:r>
            <w:r w:rsidR="004E37FA">
              <w:rPr>
                <w:noProof/>
                <w:webHidden/>
              </w:rPr>
              <w:fldChar w:fldCharType="begin"/>
            </w:r>
            <w:r w:rsidR="004E37FA">
              <w:rPr>
                <w:noProof/>
                <w:webHidden/>
              </w:rPr>
              <w:instrText xml:space="preserve"> PAGEREF _Toc119577053 \h </w:instrText>
            </w:r>
            <w:r w:rsidR="004E37FA">
              <w:rPr>
                <w:noProof/>
                <w:webHidden/>
              </w:rPr>
            </w:r>
            <w:r w:rsidR="004E37FA">
              <w:rPr>
                <w:noProof/>
                <w:webHidden/>
              </w:rPr>
              <w:fldChar w:fldCharType="separate"/>
            </w:r>
            <w:r w:rsidR="00373002">
              <w:rPr>
                <w:noProof/>
                <w:webHidden/>
              </w:rPr>
              <w:t>19</w:t>
            </w:r>
            <w:r w:rsidR="004E37FA">
              <w:rPr>
                <w:noProof/>
                <w:webHidden/>
              </w:rPr>
              <w:fldChar w:fldCharType="end"/>
            </w:r>
          </w:hyperlink>
        </w:p>
        <w:p w14:paraId="7D7E88A9" w14:textId="77777777" w:rsidR="004E37FA" w:rsidRDefault="004508A7">
          <w:pPr>
            <w:pStyle w:val="TOC2"/>
            <w:rPr>
              <w:rFonts w:asciiTheme="minorHAnsi" w:eastAsiaTheme="minorEastAsia" w:hAnsiTheme="minorHAnsi"/>
              <w:noProof/>
              <w:sz w:val="22"/>
              <w:lang w:eastAsia="en-GB"/>
            </w:rPr>
          </w:pPr>
          <w:hyperlink w:anchor="_Toc119577054" w:history="1">
            <w:r w:rsidR="004E37FA" w:rsidRPr="000F15E5">
              <w:rPr>
                <w:rStyle w:val="Hyperlink"/>
                <w:noProof/>
              </w:rPr>
              <w:t>The outcome letter</w:t>
            </w:r>
            <w:r w:rsidR="004E37FA">
              <w:rPr>
                <w:noProof/>
                <w:webHidden/>
              </w:rPr>
              <w:tab/>
            </w:r>
            <w:r w:rsidR="004E37FA">
              <w:rPr>
                <w:noProof/>
                <w:webHidden/>
              </w:rPr>
              <w:fldChar w:fldCharType="begin"/>
            </w:r>
            <w:r w:rsidR="004E37FA">
              <w:rPr>
                <w:noProof/>
                <w:webHidden/>
              </w:rPr>
              <w:instrText xml:space="preserve"> PAGEREF _Toc119577054 \h </w:instrText>
            </w:r>
            <w:r w:rsidR="004E37FA">
              <w:rPr>
                <w:noProof/>
                <w:webHidden/>
              </w:rPr>
            </w:r>
            <w:r w:rsidR="004E37FA">
              <w:rPr>
                <w:noProof/>
                <w:webHidden/>
              </w:rPr>
              <w:fldChar w:fldCharType="separate"/>
            </w:r>
            <w:r w:rsidR="00373002">
              <w:rPr>
                <w:noProof/>
                <w:webHidden/>
              </w:rPr>
              <w:t>20</w:t>
            </w:r>
            <w:r w:rsidR="004E37FA">
              <w:rPr>
                <w:noProof/>
                <w:webHidden/>
              </w:rPr>
              <w:fldChar w:fldCharType="end"/>
            </w:r>
          </w:hyperlink>
        </w:p>
        <w:p w14:paraId="7A4DC675" w14:textId="77777777" w:rsidR="004E37FA" w:rsidRDefault="004508A7">
          <w:pPr>
            <w:pStyle w:val="TOC1"/>
            <w:rPr>
              <w:rFonts w:asciiTheme="minorHAnsi" w:eastAsiaTheme="minorEastAsia" w:hAnsiTheme="minorHAnsi"/>
              <w:noProof/>
              <w:sz w:val="22"/>
              <w:lang w:eastAsia="en-GB"/>
            </w:rPr>
          </w:pPr>
          <w:hyperlink w:anchor="_Toc119577055" w:history="1">
            <w:r w:rsidR="004E37FA" w:rsidRPr="000F15E5">
              <w:rPr>
                <w:rStyle w:val="Hyperlink"/>
                <w:noProof/>
              </w:rPr>
              <w:t>5</w:t>
            </w:r>
            <w:r w:rsidR="004E37FA">
              <w:rPr>
                <w:rFonts w:asciiTheme="minorHAnsi" w:eastAsiaTheme="minorEastAsia" w:hAnsiTheme="minorHAnsi"/>
                <w:noProof/>
                <w:sz w:val="22"/>
                <w:lang w:eastAsia="en-GB"/>
              </w:rPr>
              <w:tab/>
            </w:r>
            <w:r w:rsidR="004E37FA" w:rsidRPr="000F15E5">
              <w:rPr>
                <w:rStyle w:val="Hyperlink"/>
                <w:noProof/>
              </w:rPr>
              <w:t>Appeal Process</w:t>
            </w:r>
            <w:r w:rsidR="004E37FA">
              <w:rPr>
                <w:noProof/>
                <w:webHidden/>
              </w:rPr>
              <w:tab/>
            </w:r>
            <w:r w:rsidR="004E37FA">
              <w:rPr>
                <w:noProof/>
                <w:webHidden/>
              </w:rPr>
              <w:fldChar w:fldCharType="begin"/>
            </w:r>
            <w:r w:rsidR="004E37FA">
              <w:rPr>
                <w:noProof/>
                <w:webHidden/>
              </w:rPr>
              <w:instrText xml:space="preserve"> PAGEREF _Toc119577055 \h </w:instrText>
            </w:r>
            <w:r w:rsidR="004E37FA">
              <w:rPr>
                <w:noProof/>
                <w:webHidden/>
              </w:rPr>
            </w:r>
            <w:r w:rsidR="004E37FA">
              <w:rPr>
                <w:noProof/>
                <w:webHidden/>
              </w:rPr>
              <w:fldChar w:fldCharType="separate"/>
            </w:r>
            <w:r w:rsidR="00373002">
              <w:rPr>
                <w:noProof/>
                <w:webHidden/>
              </w:rPr>
              <w:t>22</w:t>
            </w:r>
            <w:r w:rsidR="004E37FA">
              <w:rPr>
                <w:noProof/>
                <w:webHidden/>
              </w:rPr>
              <w:fldChar w:fldCharType="end"/>
            </w:r>
          </w:hyperlink>
        </w:p>
        <w:p w14:paraId="14C37B81" w14:textId="77777777" w:rsidR="004E37FA" w:rsidRDefault="004508A7">
          <w:pPr>
            <w:pStyle w:val="TOC2"/>
            <w:rPr>
              <w:rFonts w:asciiTheme="minorHAnsi" w:eastAsiaTheme="minorEastAsia" w:hAnsiTheme="minorHAnsi"/>
              <w:noProof/>
              <w:sz w:val="22"/>
              <w:lang w:eastAsia="en-GB"/>
            </w:rPr>
          </w:pPr>
          <w:hyperlink w:anchor="_Toc119577056" w:history="1">
            <w:r w:rsidR="004E37FA" w:rsidRPr="000F15E5">
              <w:rPr>
                <w:rStyle w:val="Hyperlink"/>
                <w:noProof/>
              </w:rPr>
              <w:t>What is the Appeals Process?</w:t>
            </w:r>
            <w:r w:rsidR="004E37FA">
              <w:rPr>
                <w:noProof/>
                <w:webHidden/>
              </w:rPr>
              <w:tab/>
            </w:r>
            <w:r w:rsidR="004E37FA">
              <w:rPr>
                <w:noProof/>
                <w:webHidden/>
              </w:rPr>
              <w:fldChar w:fldCharType="begin"/>
            </w:r>
            <w:r w:rsidR="004E37FA">
              <w:rPr>
                <w:noProof/>
                <w:webHidden/>
              </w:rPr>
              <w:instrText xml:space="preserve"> PAGEREF _Toc119577056 \h </w:instrText>
            </w:r>
            <w:r w:rsidR="004E37FA">
              <w:rPr>
                <w:noProof/>
                <w:webHidden/>
              </w:rPr>
            </w:r>
            <w:r w:rsidR="004E37FA">
              <w:rPr>
                <w:noProof/>
                <w:webHidden/>
              </w:rPr>
              <w:fldChar w:fldCharType="separate"/>
            </w:r>
            <w:r w:rsidR="00373002">
              <w:rPr>
                <w:noProof/>
                <w:webHidden/>
              </w:rPr>
              <w:t>22</w:t>
            </w:r>
            <w:r w:rsidR="004E37FA">
              <w:rPr>
                <w:noProof/>
                <w:webHidden/>
              </w:rPr>
              <w:fldChar w:fldCharType="end"/>
            </w:r>
          </w:hyperlink>
        </w:p>
        <w:p w14:paraId="2A65C73A" w14:textId="77777777" w:rsidR="004E37FA" w:rsidRDefault="004508A7">
          <w:pPr>
            <w:pStyle w:val="TOC2"/>
            <w:rPr>
              <w:rFonts w:asciiTheme="minorHAnsi" w:eastAsiaTheme="minorEastAsia" w:hAnsiTheme="minorHAnsi"/>
              <w:noProof/>
              <w:sz w:val="22"/>
              <w:lang w:eastAsia="en-GB"/>
            </w:rPr>
          </w:pPr>
          <w:hyperlink w:anchor="_Toc119577057" w:history="1">
            <w:r w:rsidR="004E37FA" w:rsidRPr="000F15E5">
              <w:rPr>
                <w:rStyle w:val="Hyperlink"/>
                <w:noProof/>
              </w:rPr>
              <w:t>Submitting an appeal</w:t>
            </w:r>
            <w:r w:rsidR="004E37FA">
              <w:rPr>
                <w:noProof/>
                <w:webHidden/>
              </w:rPr>
              <w:tab/>
            </w:r>
            <w:r w:rsidR="004E37FA">
              <w:rPr>
                <w:noProof/>
                <w:webHidden/>
              </w:rPr>
              <w:fldChar w:fldCharType="begin"/>
            </w:r>
            <w:r w:rsidR="004E37FA">
              <w:rPr>
                <w:noProof/>
                <w:webHidden/>
              </w:rPr>
              <w:instrText xml:space="preserve"> PAGEREF _Toc119577057 \h </w:instrText>
            </w:r>
            <w:r w:rsidR="004E37FA">
              <w:rPr>
                <w:noProof/>
                <w:webHidden/>
              </w:rPr>
            </w:r>
            <w:r w:rsidR="004E37FA">
              <w:rPr>
                <w:noProof/>
                <w:webHidden/>
              </w:rPr>
              <w:fldChar w:fldCharType="separate"/>
            </w:r>
            <w:r w:rsidR="00373002">
              <w:rPr>
                <w:noProof/>
                <w:webHidden/>
              </w:rPr>
              <w:t>23</w:t>
            </w:r>
            <w:r w:rsidR="004E37FA">
              <w:rPr>
                <w:noProof/>
                <w:webHidden/>
              </w:rPr>
              <w:fldChar w:fldCharType="end"/>
            </w:r>
          </w:hyperlink>
        </w:p>
        <w:p w14:paraId="1D98BADD" w14:textId="77777777" w:rsidR="004E37FA" w:rsidRDefault="004508A7">
          <w:pPr>
            <w:pStyle w:val="TOC2"/>
            <w:rPr>
              <w:rFonts w:asciiTheme="minorHAnsi" w:eastAsiaTheme="minorEastAsia" w:hAnsiTheme="minorHAnsi"/>
              <w:noProof/>
              <w:sz w:val="22"/>
              <w:lang w:eastAsia="en-GB"/>
            </w:rPr>
          </w:pPr>
          <w:hyperlink w:anchor="_Toc119577058" w:history="1">
            <w:r w:rsidR="004E37FA" w:rsidRPr="000F15E5">
              <w:rPr>
                <w:rStyle w:val="Hyperlink"/>
                <w:noProof/>
              </w:rPr>
              <w:t>Who should hear the appeal?</w:t>
            </w:r>
            <w:r w:rsidR="004E37FA">
              <w:rPr>
                <w:noProof/>
                <w:webHidden/>
              </w:rPr>
              <w:tab/>
            </w:r>
            <w:r w:rsidR="004E37FA">
              <w:rPr>
                <w:noProof/>
                <w:webHidden/>
              </w:rPr>
              <w:fldChar w:fldCharType="begin"/>
            </w:r>
            <w:r w:rsidR="004E37FA">
              <w:rPr>
                <w:noProof/>
                <w:webHidden/>
              </w:rPr>
              <w:instrText xml:space="preserve"> PAGEREF _Toc119577058 \h </w:instrText>
            </w:r>
            <w:r w:rsidR="004E37FA">
              <w:rPr>
                <w:noProof/>
                <w:webHidden/>
              </w:rPr>
            </w:r>
            <w:r w:rsidR="004E37FA">
              <w:rPr>
                <w:noProof/>
                <w:webHidden/>
              </w:rPr>
              <w:fldChar w:fldCharType="separate"/>
            </w:r>
            <w:r w:rsidR="00373002">
              <w:rPr>
                <w:noProof/>
                <w:webHidden/>
              </w:rPr>
              <w:t>23</w:t>
            </w:r>
            <w:r w:rsidR="004E37FA">
              <w:rPr>
                <w:noProof/>
                <w:webHidden/>
              </w:rPr>
              <w:fldChar w:fldCharType="end"/>
            </w:r>
          </w:hyperlink>
        </w:p>
        <w:p w14:paraId="07456C02" w14:textId="77777777" w:rsidR="004E37FA" w:rsidRDefault="004508A7">
          <w:pPr>
            <w:pStyle w:val="TOC2"/>
            <w:rPr>
              <w:rFonts w:asciiTheme="minorHAnsi" w:eastAsiaTheme="minorEastAsia" w:hAnsiTheme="minorHAnsi"/>
              <w:noProof/>
              <w:sz w:val="22"/>
              <w:lang w:eastAsia="en-GB"/>
            </w:rPr>
          </w:pPr>
          <w:hyperlink w:anchor="_Toc119577059" w:history="1">
            <w:r w:rsidR="004E37FA" w:rsidRPr="000F15E5">
              <w:rPr>
                <w:rStyle w:val="Hyperlink"/>
                <w:noProof/>
              </w:rPr>
              <w:t>What is the role of the Appeal Manager?</w:t>
            </w:r>
            <w:r w:rsidR="004E37FA">
              <w:rPr>
                <w:noProof/>
                <w:webHidden/>
              </w:rPr>
              <w:tab/>
            </w:r>
            <w:r w:rsidR="004E37FA">
              <w:rPr>
                <w:noProof/>
                <w:webHidden/>
              </w:rPr>
              <w:fldChar w:fldCharType="begin"/>
            </w:r>
            <w:r w:rsidR="004E37FA">
              <w:rPr>
                <w:noProof/>
                <w:webHidden/>
              </w:rPr>
              <w:instrText xml:space="preserve"> PAGEREF _Toc119577059 \h </w:instrText>
            </w:r>
            <w:r w:rsidR="004E37FA">
              <w:rPr>
                <w:noProof/>
                <w:webHidden/>
              </w:rPr>
            </w:r>
            <w:r w:rsidR="004E37FA">
              <w:rPr>
                <w:noProof/>
                <w:webHidden/>
              </w:rPr>
              <w:fldChar w:fldCharType="separate"/>
            </w:r>
            <w:r w:rsidR="00373002">
              <w:rPr>
                <w:noProof/>
                <w:webHidden/>
              </w:rPr>
              <w:t>23</w:t>
            </w:r>
            <w:r w:rsidR="004E37FA">
              <w:rPr>
                <w:noProof/>
                <w:webHidden/>
              </w:rPr>
              <w:fldChar w:fldCharType="end"/>
            </w:r>
          </w:hyperlink>
        </w:p>
        <w:p w14:paraId="0D4D334A" w14:textId="77777777" w:rsidR="004E37FA" w:rsidRDefault="004508A7">
          <w:pPr>
            <w:pStyle w:val="TOC2"/>
            <w:rPr>
              <w:rFonts w:asciiTheme="minorHAnsi" w:eastAsiaTheme="minorEastAsia" w:hAnsiTheme="minorHAnsi"/>
              <w:noProof/>
              <w:sz w:val="22"/>
              <w:lang w:eastAsia="en-GB"/>
            </w:rPr>
          </w:pPr>
          <w:hyperlink w:anchor="_Toc119577060" w:history="1">
            <w:r w:rsidR="004E37FA" w:rsidRPr="000F15E5">
              <w:rPr>
                <w:rStyle w:val="Hyperlink"/>
                <w:noProof/>
              </w:rPr>
              <w:t>Possible outcomes</w:t>
            </w:r>
            <w:r w:rsidR="004E37FA">
              <w:rPr>
                <w:noProof/>
                <w:webHidden/>
              </w:rPr>
              <w:tab/>
            </w:r>
            <w:r w:rsidR="004E37FA">
              <w:rPr>
                <w:noProof/>
                <w:webHidden/>
              </w:rPr>
              <w:fldChar w:fldCharType="begin"/>
            </w:r>
            <w:r w:rsidR="004E37FA">
              <w:rPr>
                <w:noProof/>
                <w:webHidden/>
              </w:rPr>
              <w:instrText xml:space="preserve"> PAGEREF _Toc119577060 \h </w:instrText>
            </w:r>
            <w:r w:rsidR="004E37FA">
              <w:rPr>
                <w:noProof/>
                <w:webHidden/>
              </w:rPr>
            </w:r>
            <w:r w:rsidR="004E37FA">
              <w:rPr>
                <w:noProof/>
                <w:webHidden/>
              </w:rPr>
              <w:fldChar w:fldCharType="separate"/>
            </w:r>
            <w:r w:rsidR="00373002">
              <w:rPr>
                <w:noProof/>
                <w:webHidden/>
              </w:rPr>
              <w:t>23</w:t>
            </w:r>
            <w:r w:rsidR="004E37FA">
              <w:rPr>
                <w:noProof/>
                <w:webHidden/>
              </w:rPr>
              <w:fldChar w:fldCharType="end"/>
            </w:r>
          </w:hyperlink>
        </w:p>
        <w:p w14:paraId="65B557F3" w14:textId="77777777" w:rsidR="004E37FA" w:rsidRDefault="004508A7">
          <w:pPr>
            <w:pStyle w:val="TOC2"/>
            <w:rPr>
              <w:rFonts w:asciiTheme="minorHAnsi" w:eastAsiaTheme="minorEastAsia" w:hAnsiTheme="minorHAnsi"/>
              <w:noProof/>
              <w:sz w:val="22"/>
              <w:lang w:eastAsia="en-GB"/>
            </w:rPr>
          </w:pPr>
          <w:hyperlink w:anchor="_Toc119577061" w:history="1">
            <w:r w:rsidR="004E37FA" w:rsidRPr="000F15E5">
              <w:rPr>
                <w:rStyle w:val="Hyperlink"/>
                <w:noProof/>
              </w:rPr>
              <w:t>What is the role of the People Consultancy Team?</w:t>
            </w:r>
            <w:r w:rsidR="004E37FA">
              <w:rPr>
                <w:noProof/>
                <w:webHidden/>
              </w:rPr>
              <w:tab/>
            </w:r>
            <w:r w:rsidR="004E37FA">
              <w:rPr>
                <w:noProof/>
                <w:webHidden/>
              </w:rPr>
              <w:fldChar w:fldCharType="begin"/>
            </w:r>
            <w:r w:rsidR="004E37FA">
              <w:rPr>
                <w:noProof/>
                <w:webHidden/>
              </w:rPr>
              <w:instrText xml:space="preserve"> PAGEREF _Toc119577061 \h </w:instrText>
            </w:r>
            <w:r w:rsidR="004E37FA">
              <w:rPr>
                <w:noProof/>
                <w:webHidden/>
              </w:rPr>
            </w:r>
            <w:r w:rsidR="004E37FA">
              <w:rPr>
                <w:noProof/>
                <w:webHidden/>
              </w:rPr>
              <w:fldChar w:fldCharType="separate"/>
            </w:r>
            <w:r w:rsidR="00373002">
              <w:rPr>
                <w:noProof/>
                <w:webHidden/>
              </w:rPr>
              <w:t>24</w:t>
            </w:r>
            <w:r w:rsidR="004E37FA">
              <w:rPr>
                <w:noProof/>
                <w:webHidden/>
              </w:rPr>
              <w:fldChar w:fldCharType="end"/>
            </w:r>
          </w:hyperlink>
        </w:p>
        <w:p w14:paraId="78FBFCB6" w14:textId="77777777" w:rsidR="004E37FA" w:rsidRDefault="004508A7">
          <w:pPr>
            <w:pStyle w:val="TOC2"/>
            <w:rPr>
              <w:rFonts w:asciiTheme="minorHAnsi" w:eastAsiaTheme="minorEastAsia" w:hAnsiTheme="minorHAnsi"/>
              <w:noProof/>
              <w:sz w:val="22"/>
              <w:lang w:eastAsia="en-GB"/>
            </w:rPr>
          </w:pPr>
          <w:hyperlink w:anchor="_Toc119577062" w:history="1">
            <w:r w:rsidR="004E37FA" w:rsidRPr="000F15E5">
              <w:rPr>
                <w:rStyle w:val="Hyperlink"/>
                <w:noProof/>
              </w:rPr>
              <w:t>What is the role of the Accompanying Person?</w:t>
            </w:r>
            <w:r w:rsidR="004E37FA">
              <w:rPr>
                <w:noProof/>
                <w:webHidden/>
              </w:rPr>
              <w:tab/>
            </w:r>
            <w:r w:rsidR="004E37FA">
              <w:rPr>
                <w:noProof/>
                <w:webHidden/>
              </w:rPr>
              <w:fldChar w:fldCharType="begin"/>
            </w:r>
            <w:r w:rsidR="004E37FA">
              <w:rPr>
                <w:noProof/>
                <w:webHidden/>
              </w:rPr>
              <w:instrText xml:space="preserve"> PAGEREF _Toc119577062 \h </w:instrText>
            </w:r>
            <w:r w:rsidR="004E37FA">
              <w:rPr>
                <w:noProof/>
                <w:webHidden/>
              </w:rPr>
            </w:r>
            <w:r w:rsidR="004E37FA">
              <w:rPr>
                <w:noProof/>
                <w:webHidden/>
              </w:rPr>
              <w:fldChar w:fldCharType="separate"/>
            </w:r>
            <w:r w:rsidR="00373002">
              <w:rPr>
                <w:noProof/>
                <w:webHidden/>
              </w:rPr>
              <w:t>24</w:t>
            </w:r>
            <w:r w:rsidR="004E37FA">
              <w:rPr>
                <w:noProof/>
                <w:webHidden/>
              </w:rPr>
              <w:fldChar w:fldCharType="end"/>
            </w:r>
          </w:hyperlink>
        </w:p>
        <w:p w14:paraId="761AC07C" w14:textId="77777777" w:rsidR="004E37FA" w:rsidRDefault="004508A7">
          <w:pPr>
            <w:pStyle w:val="TOC2"/>
            <w:rPr>
              <w:rFonts w:asciiTheme="minorHAnsi" w:eastAsiaTheme="minorEastAsia" w:hAnsiTheme="minorHAnsi"/>
              <w:noProof/>
              <w:sz w:val="22"/>
              <w:lang w:eastAsia="en-GB"/>
            </w:rPr>
          </w:pPr>
          <w:hyperlink w:anchor="_Toc119577063" w:history="1">
            <w:r w:rsidR="004E37FA" w:rsidRPr="000F15E5">
              <w:rPr>
                <w:rStyle w:val="Hyperlink"/>
                <w:noProof/>
              </w:rPr>
              <w:t>Planning Process</w:t>
            </w:r>
            <w:r w:rsidR="004E37FA">
              <w:rPr>
                <w:noProof/>
                <w:webHidden/>
              </w:rPr>
              <w:tab/>
            </w:r>
            <w:r w:rsidR="004E37FA">
              <w:rPr>
                <w:noProof/>
                <w:webHidden/>
              </w:rPr>
              <w:fldChar w:fldCharType="begin"/>
            </w:r>
            <w:r w:rsidR="004E37FA">
              <w:rPr>
                <w:noProof/>
                <w:webHidden/>
              </w:rPr>
              <w:instrText xml:space="preserve"> PAGEREF _Toc119577063 \h </w:instrText>
            </w:r>
            <w:r w:rsidR="004E37FA">
              <w:rPr>
                <w:noProof/>
                <w:webHidden/>
              </w:rPr>
            </w:r>
            <w:r w:rsidR="004E37FA">
              <w:rPr>
                <w:noProof/>
                <w:webHidden/>
              </w:rPr>
              <w:fldChar w:fldCharType="separate"/>
            </w:r>
            <w:r w:rsidR="00373002">
              <w:rPr>
                <w:noProof/>
                <w:webHidden/>
              </w:rPr>
              <w:t>24</w:t>
            </w:r>
            <w:r w:rsidR="004E37FA">
              <w:rPr>
                <w:noProof/>
                <w:webHidden/>
              </w:rPr>
              <w:fldChar w:fldCharType="end"/>
            </w:r>
          </w:hyperlink>
        </w:p>
        <w:p w14:paraId="7B574450" w14:textId="77777777" w:rsidR="004E37FA" w:rsidRDefault="004508A7">
          <w:pPr>
            <w:pStyle w:val="TOC2"/>
            <w:rPr>
              <w:rFonts w:asciiTheme="minorHAnsi" w:eastAsiaTheme="minorEastAsia" w:hAnsiTheme="minorHAnsi"/>
              <w:noProof/>
              <w:sz w:val="22"/>
              <w:lang w:eastAsia="en-GB"/>
            </w:rPr>
          </w:pPr>
          <w:hyperlink w:anchor="_Toc119577064" w:history="1">
            <w:r w:rsidR="004E37FA" w:rsidRPr="000F15E5">
              <w:rPr>
                <w:rStyle w:val="Hyperlink"/>
                <w:noProof/>
              </w:rPr>
              <w:t>What happens in the meeting?</w:t>
            </w:r>
            <w:r w:rsidR="004E37FA">
              <w:rPr>
                <w:noProof/>
                <w:webHidden/>
              </w:rPr>
              <w:tab/>
            </w:r>
            <w:r w:rsidR="004E37FA">
              <w:rPr>
                <w:noProof/>
                <w:webHidden/>
              </w:rPr>
              <w:fldChar w:fldCharType="begin"/>
            </w:r>
            <w:r w:rsidR="004E37FA">
              <w:rPr>
                <w:noProof/>
                <w:webHidden/>
              </w:rPr>
              <w:instrText xml:space="preserve"> PAGEREF _Toc119577064 \h </w:instrText>
            </w:r>
            <w:r w:rsidR="004E37FA">
              <w:rPr>
                <w:noProof/>
                <w:webHidden/>
              </w:rPr>
            </w:r>
            <w:r w:rsidR="004E37FA">
              <w:rPr>
                <w:noProof/>
                <w:webHidden/>
              </w:rPr>
              <w:fldChar w:fldCharType="separate"/>
            </w:r>
            <w:r w:rsidR="00373002">
              <w:rPr>
                <w:noProof/>
                <w:webHidden/>
              </w:rPr>
              <w:t>25</w:t>
            </w:r>
            <w:r w:rsidR="004E37FA">
              <w:rPr>
                <w:noProof/>
                <w:webHidden/>
              </w:rPr>
              <w:fldChar w:fldCharType="end"/>
            </w:r>
          </w:hyperlink>
        </w:p>
        <w:p w14:paraId="5DE4A739" w14:textId="77777777" w:rsidR="004E37FA" w:rsidRDefault="004508A7">
          <w:pPr>
            <w:pStyle w:val="TOC2"/>
            <w:rPr>
              <w:rFonts w:asciiTheme="minorHAnsi" w:eastAsiaTheme="minorEastAsia" w:hAnsiTheme="minorHAnsi"/>
              <w:noProof/>
              <w:sz w:val="22"/>
              <w:lang w:eastAsia="en-GB"/>
            </w:rPr>
          </w:pPr>
          <w:hyperlink w:anchor="_Toc119577065" w:history="1">
            <w:r w:rsidR="004E37FA" w:rsidRPr="000F15E5">
              <w:rPr>
                <w:rStyle w:val="Hyperlink"/>
                <w:noProof/>
              </w:rPr>
              <w:t>Taking notes</w:t>
            </w:r>
            <w:r w:rsidR="004E37FA">
              <w:rPr>
                <w:noProof/>
                <w:webHidden/>
              </w:rPr>
              <w:tab/>
            </w:r>
            <w:r w:rsidR="004E37FA">
              <w:rPr>
                <w:noProof/>
                <w:webHidden/>
              </w:rPr>
              <w:fldChar w:fldCharType="begin"/>
            </w:r>
            <w:r w:rsidR="004E37FA">
              <w:rPr>
                <w:noProof/>
                <w:webHidden/>
              </w:rPr>
              <w:instrText xml:space="preserve"> PAGEREF _Toc119577065 \h </w:instrText>
            </w:r>
            <w:r w:rsidR="004E37FA">
              <w:rPr>
                <w:noProof/>
                <w:webHidden/>
              </w:rPr>
            </w:r>
            <w:r w:rsidR="004E37FA">
              <w:rPr>
                <w:noProof/>
                <w:webHidden/>
              </w:rPr>
              <w:fldChar w:fldCharType="separate"/>
            </w:r>
            <w:r w:rsidR="00373002">
              <w:rPr>
                <w:noProof/>
                <w:webHidden/>
              </w:rPr>
              <w:t>25</w:t>
            </w:r>
            <w:r w:rsidR="004E37FA">
              <w:rPr>
                <w:noProof/>
                <w:webHidden/>
              </w:rPr>
              <w:fldChar w:fldCharType="end"/>
            </w:r>
          </w:hyperlink>
        </w:p>
        <w:p w14:paraId="27F020C8" w14:textId="77777777" w:rsidR="004E37FA" w:rsidRDefault="004508A7">
          <w:pPr>
            <w:pStyle w:val="TOC2"/>
            <w:rPr>
              <w:rFonts w:asciiTheme="minorHAnsi" w:eastAsiaTheme="minorEastAsia" w:hAnsiTheme="minorHAnsi"/>
              <w:noProof/>
              <w:sz w:val="22"/>
              <w:lang w:eastAsia="en-GB"/>
            </w:rPr>
          </w:pPr>
          <w:hyperlink w:anchor="_Toc119577066" w:history="1">
            <w:r w:rsidR="004E37FA" w:rsidRPr="000F15E5">
              <w:rPr>
                <w:rStyle w:val="Hyperlink"/>
                <w:noProof/>
              </w:rPr>
              <w:t>Failure to attend</w:t>
            </w:r>
            <w:r w:rsidR="004E37FA">
              <w:rPr>
                <w:noProof/>
                <w:webHidden/>
              </w:rPr>
              <w:tab/>
            </w:r>
            <w:r w:rsidR="004E37FA">
              <w:rPr>
                <w:noProof/>
                <w:webHidden/>
              </w:rPr>
              <w:fldChar w:fldCharType="begin"/>
            </w:r>
            <w:r w:rsidR="004E37FA">
              <w:rPr>
                <w:noProof/>
                <w:webHidden/>
              </w:rPr>
              <w:instrText xml:space="preserve"> PAGEREF _Toc119577066 \h </w:instrText>
            </w:r>
            <w:r w:rsidR="004E37FA">
              <w:rPr>
                <w:noProof/>
                <w:webHidden/>
              </w:rPr>
            </w:r>
            <w:r w:rsidR="004E37FA">
              <w:rPr>
                <w:noProof/>
                <w:webHidden/>
              </w:rPr>
              <w:fldChar w:fldCharType="separate"/>
            </w:r>
            <w:r w:rsidR="00373002">
              <w:rPr>
                <w:noProof/>
                <w:webHidden/>
              </w:rPr>
              <w:t>26</w:t>
            </w:r>
            <w:r w:rsidR="004E37FA">
              <w:rPr>
                <w:noProof/>
                <w:webHidden/>
              </w:rPr>
              <w:fldChar w:fldCharType="end"/>
            </w:r>
          </w:hyperlink>
        </w:p>
        <w:p w14:paraId="422661C9" w14:textId="77777777" w:rsidR="004E37FA" w:rsidRDefault="004508A7">
          <w:pPr>
            <w:pStyle w:val="TOC2"/>
            <w:rPr>
              <w:rFonts w:asciiTheme="minorHAnsi" w:eastAsiaTheme="minorEastAsia" w:hAnsiTheme="minorHAnsi"/>
              <w:noProof/>
              <w:sz w:val="22"/>
              <w:lang w:eastAsia="en-GB"/>
            </w:rPr>
          </w:pPr>
          <w:hyperlink w:anchor="_Toc119577067" w:history="1">
            <w:r w:rsidR="004E37FA" w:rsidRPr="000F15E5">
              <w:rPr>
                <w:rStyle w:val="Hyperlink"/>
                <w:noProof/>
              </w:rPr>
              <w:t>If further investigation is needed:</w:t>
            </w:r>
            <w:r w:rsidR="004E37FA">
              <w:rPr>
                <w:noProof/>
                <w:webHidden/>
              </w:rPr>
              <w:tab/>
            </w:r>
            <w:r w:rsidR="004E37FA">
              <w:rPr>
                <w:noProof/>
                <w:webHidden/>
              </w:rPr>
              <w:fldChar w:fldCharType="begin"/>
            </w:r>
            <w:r w:rsidR="004E37FA">
              <w:rPr>
                <w:noProof/>
                <w:webHidden/>
              </w:rPr>
              <w:instrText xml:space="preserve"> PAGEREF _Toc119577067 \h </w:instrText>
            </w:r>
            <w:r w:rsidR="004E37FA">
              <w:rPr>
                <w:noProof/>
                <w:webHidden/>
              </w:rPr>
            </w:r>
            <w:r w:rsidR="004E37FA">
              <w:rPr>
                <w:noProof/>
                <w:webHidden/>
              </w:rPr>
              <w:fldChar w:fldCharType="separate"/>
            </w:r>
            <w:r w:rsidR="00373002">
              <w:rPr>
                <w:noProof/>
                <w:webHidden/>
              </w:rPr>
              <w:t>26</w:t>
            </w:r>
            <w:r w:rsidR="004E37FA">
              <w:rPr>
                <w:noProof/>
                <w:webHidden/>
              </w:rPr>
              <w:fldChar w:fldCharType="end"/>
            </w:r>
          </w:hyperlink>
        </w:p>
        <w:p w14:paraId="558240A6" w14:textId="77777777" w:rsidR="004E37FA" w:rsidRDefault="004508A7">
          <w:pPr>
            <w:pStyle w:val="TOC2"/>
            <w:rPr>
              <w:rFonts w:asciiTheme="minorHAnsi" w:eastAsiaTheme="minorEastAsia" w:hAnsiTheme="minorHAnsi"/>
              <w:noProof/>
              <w:sz w:val="22"/>
              <w:lang w:eastAsia="en-GB"/>
            </w:rPr>
          </w:pPr>
          <w:hyperlink w:anchor="_Toc119577068" w:history="1">
            <w:r w:rsidR="004E37FA" w:rsidRPr="000F15E5">
              <w:rPr>
                <w:rStyle w:val="Hyperlink"/>
                <w:noProof/>
              </w:rPr>
              <w:t>Making the decision</w:t>
            </w:r>
            <w:r w:rsidR="004E37FA">
              <w:rPr>
                <w:noProof/>
                <w:webHidden/>
              </w:rPr>
              <w:tab/>
            </w:r>
            <w:r w:rsidR="004E37FA">
              <w:rPr>
                <w:noProof/>
                <w:webHidden/>
              </w:rPr>
              <w:fldChar w:fldCharType="begin"/>
            </w:r>
            <w:r w:rsidR="004E37FA">
              <w:rPr>
                <w:noProof/>
                <w:webHidden/>
              </w:rPr>
              <w:instrText xml:space="preserve"> PAGEREF _Toc119577068 \h </w:instrText>
            </w:r>
            <w:r w:rsidR="004E37FA">
              <w:rPr>
                <w:noProof/>
                <w:webHidden/>
              </w:rPr>
            </w:r>
            <w:r w:rsidR="004E37FA">
              <w:rPr>
                <w:noProof/>
                <w:webHidden/>
              </w:rPr>
              <w:fldChar w:fldCharType="separate"/>
            </w:r>
            <w:r w:rsidR="00373002">
              <w:rPr>
                <w:noProof/>
                <w:webHidden/>
              </w:rPr>
              <w:t>27</w:t>
            </w:r>
            <w:r w:rsidR="004E37FA">
              <w:rPr>
                <w:noProof/>
                <w:webHidden/>
              </w:rPr>
              <w:fldChar w:fldCharType="end"/>
            </w:r>
          </w:hyperlink>
        </w:p>
        <w:p w14:paraId="00F6F7FA" w14:textId="77777777" w:rsidR="004E37FA" w:rsidRDefault="004508A7">
          <w:pPr>
            <w:pStyle w:val="TOC2"/>
            <w:rPr>
              <w:rFonts w:asciiTheme="minorHAnsi" w:eastAsiaTheme="minorEastAsia" w:hAnsiTheme="minorHAnsi"/>
              <w:noProof/>
              <w:sz w:val="22"/>
              <w:lang w:eastAsia="en-GB"/>
            </w:rPr>
          </w:pPr>
          <w:hyperlink w:anchor="_Toc119577069" w:history="1">
            <w:r w:rsidR="004E37FA" w:rsidRPr="000F15E5">
              <w:rPr>
                <w:rStyle w:val="Hyperlink"/>
                <w:noProof/>
              </w:rPr>
              <w:t>The outcome letter</w:t>
            </w:r>
            <w:r w:rsidR="004E37FA">
              <w:rPr>
                <w:noProof/>
                <w:webHidden/>
              </w:rPr>
              <w:tab/>
            </w:r>
            <w:r w:rsidR="004E37FA">
              <w:rPr>
                <w:noProof/>
                <w:webHidden/>
              </w:rPr>
              <w:fldChar w:fldCharType="begin"/>
            </w:r>
            <w:r w:rsidR="004E37FA">
              <w:rPr>
                <w:noProof/>
                <w:webHidden/>
              </w:rPr>
              <w:instrText xml:space="preserve"> PAGEREF _Toc119577069 \h </w:instrText>
            </w:r>
            <w:r w:rsidR="004E37FA">
              <w:rPr>
                <w:noProof/>
                <w:webHidden/>
              </w:rPr>
            </w:r>
            <w:r w:rsidR="004E37FA">
              <w:rPr>
                <w:noProof/>
                <w:webHidden/>
              </w:rPr>
              <w:fldChar w:fldCharType="separate"/>
            </w:r>
            <w:r w:rsidR="00373002">
              <w:rPr>
                <w:noProof/>
                <w:webHidden/>
              </w:rPr>
              <w:t>27</w:t>
            </w:r>
            <w:r w:rsidR="004E37FA">
              <w:rPr>
                <w:noProof/>
                <w:webHidden/>
              </w:rPr>
              <w:fldChar w:fldCharType="end"/>
            </w:r>
          </w:hyperlink>
        </w:p>
        <w:p w14:paraId="7AE0B05F" w14:textId="77777777" w:rsidR="00E36D5E" w:rsidRDefault="00E36D5E">
          <w:r>
            <w:rPr>
              <w:b/>
              <w:bCs/>
              <w:noProof/>
            </w:rPr>
            <w:fldChar w:fldCharType="end"/>
          </w:r>
        </w:p>
      </w:sdtContent>
    </w:sdt>
    <w:p w14:paraId="18DB2081" w14:textId="77777777" w:rsidR="00206A54" w:rsidRDefault="00206A54">
      <w:pPr>
        <w:spacing w:after="160"/>
        <w:ind w:left="0" w:firstLine="0"/>
      </w:pPr>
      <w:r>
        <w:br w:type="page"/>
      </w:r>
    </w:p>
    <w:p w14:paraId="297AAF3C" w14:textId="77777777" w:rsidR="00091980" w:rsidRDefault="00715D60" w:rsidP="00091980">
      <w:pPr>
        <w:pStyle w:val="Heading1"/>
        <w:numPr>
          <w:ilvl w:val="0"/>
          <w:numId w:val="0"/>
        </w:numPr>
        <w:ind w:left="360" w:hanging="360"/>
      </w:pPr>
      <w:bookmarkStart w:id="1" w:name="_Toc119577017"/>
      <w:r>
        <w:lastRenderedPageBreak/>
        <w:t>How to use this guide</w:t>
      </w:r>
      <w:bookmarkEnd w:id="1"/>
    </w:p>
    <w:p w14:paraId="62A15761" w14:textId="77777777" w:rsidR="00715D60" w:rsidRPr="00EA3C81" w:rsidRDefault="00715D60" w:rsidP="00715D60">
      <w:pPr>
        <w:ind w:left="0" w:firstLine="0"/>
      </w:pPr>
      <w:r w:rsidRPr="00EA3C81">
        <w:t>This guide has been written to accompany the Disciplinary P</w:t>
      </w:r>
      <w:r w:rsidR="009E30A6" w:rsidRPr="00EA3C81">
        <w:t>rocedure</w:t>
      </w:r>
      <w:r w:rsidRPr="00EA3C81">
        <w:t>, which sets out the process that employees and managers must</w:t>
      </w:r>
      <w:r w:rsidRPr="00EA3C81">
        <w:rPr>
          <w:b/>
        </w:rPr>
        <w:t xml:space="preserve"> </w:t>
      </w:r>
      <w:r w:rsidRPr="00EA3C81">
        <w:t>follow.</w:t>
      </w:r>
    </w:p>
    <w:p w14:paraId="62A2021F" w14:textId="77777777" w:rsidR="00715D60" w:rsidRPr="00EA3C81" w:rsidRDefault="00715D60" w:rsidP="00715D60">
      <w:pPr>
        <w:ind w:left="0" w:firstLine="0"/>
      </w:pPr>
      <w:r w:rsidRPr="00EA3C81">
        <w:t>This guide outlines the steps that should</w:t>
      </w:r>
      <w:r w:rsidRPr="00EA3C81">
        <w:rPr>
          <w:b/>
        </w:rPr>
        <w:t xml:space="preserve"> </w:t>
      </w:r>
      <w:r w:rsidRPr="00EA3C81">
        <w:t>be taken to ensure that employees are treated fairly and consistently.</w:t>
      </w:r>
    </w:p>
    <w:p w14:paraId="7C384FF3" w14:textId="77777777" w:rsidR="00715D60" w:rsidRPr="00EA3C81" w:rsidRDefault="00715D60" w:rsidP="00715D60">
      <w:pPr>
        <w:ind w:left="0" w:firstLine="0"/>
      </w:pPr>
      <w:r w:rsidRPr="00EA3C81">
        <w:t>For any support regarding this process please reach out to the People Consultancy team at employeerelations@oxford.gov.uk.</w:t>
      </w:r>
    </w:p>
    <w:p w14:paraId="176024AD" w14:textId="77777777" w:rsidR="00B97BCE" w:rsidRPr="00EA3C81" w:rsidRDefault="000F0D94" w:rsidP="004D0FD6">
      <w:pPr>
        <w:pStyle w:val="Heading1"/>
        <w:numPr>
          <w:ilvl w:val="0"/>
          <w:numId w:val="2"/>
        </w:numPr>
      </w:pPr>
      <w:bookmarkStart w:id="2" w:name="_Toc119577018"/>
      <w:r w:rsidRPr="00EA3C81">
        <w:t>What is Misconduct?</w:t>
      </w:r>
      <w:bookmarkEnd w:id="2"/>
    </w:p>
    <w:p w14:paraId="5E6BBD03" w14:textId="77777777" w:rsidR="000F0D94" w:rsidRPr="00EA3C81" w:rsidRDefault="00216F98" w:rsidP="00273E53">
      <w:pPr>
        <w:spacing w:after="0"/>
        <w:rPr>
          <w:rFonts w:cs="Arial"/>
        </w:rPr>
      </w:pPr>
      <w:r w:rsidRPr="00EA3C81">
        <w:t>1.1</w:t>
      </w:r>
      <w:r w:rsidRPr="00EA3C81">
        <w:tab/>
      </w:r>
      <w:r w:rsidR="000F0D94" w:rsidRPr="00EA3C81">
        <w:t xml:space="preserve">If an employee does something wrong that goes against Oxford City Council’s policies or procedures, it could be considered to be misconduct. </w:t>
      </w:r>
      <w:r w:rsidR="000F0D94" w:rsidRPr="00EA3C81">
        <w:rPr>
          <w:rFonts w:cs="Arial"/>
        </w:rPr>
        <w:t>Some examples include:</w:t>
      </w:r>
    </w:p>
    <w:p w14:paraId="663F16D2" w14:textId="77777777" w:rsidR="000F0D94" w:rsidRPr="00EA3C81" w:rsidRDefault="000F0D94" w:rsidP="004D0FD6">
      <w:pPr>
        <w:numPr>
          <w:ilvl w:val="0"/>
          <w:numId w:val="3"/>
        </w:numPr>
        <w:spacing w:after="0"/>
        <w:rPr>
          <w:rFonts w:cs="Arial"/>
        </w:rPr>
      </w:pPr>
      <w:r w:rsidRPr="00EA3C81">
        <w:rPr>
          <w:rFonts w:cs="Arial"/>
        </w:rPr>
        <w:t>Lateness</w:t>
      </w:r>
    </w:p>
    <w:p w14:paraId="1D5B645C" w14:textId="77777777" w:rsidR="00216F98" w:rsidRPr="00EA3C81" w:rsidRDefault="000F0D94" w:rsidP="004D0FD6">
      <w:pPr>
        <w:pStyle w:val="ListParagraph"/>
        <w:numPr>
          <w:ilvl w:val="0"/>
          <w:numId w:val="3"/>
        </w:numPr>
      </w:pPr>
      <w:r w:rsidRPr="00EA3C81">
        <w:rPr>
          <w:rFonts w:cs="Arial"/>
        </w:rPr>
        <w:t>Refusing to do work</w:t>
      </w:r>
    </w:p>
    <w:p w14:paraId="5625F0BE" w14:textId="77777777" w:rsidR="00273E53" w:rsidRPr="00EA3C81" w:rsidRDefault="00273E53" w:rsidP="00273E53">
      <w:pPr>
        <w:pStyle w:val="ListParagraph"/>
        <w:ind w:left="1211" w:firstLine="0"/>
      </w:pPr>
    </w:p>
    <w:p w14:paraId="08918244" w14:textId="77777777" w:rsidR="00216F98" w:rsidRPr="00EA3C81" w:rsidRDefault="00216F98" w:rsidP="00273E53">
      <w:pPr>
        <w:spacing w:after="0"/>
        <w:rPr>
          <w:rFonts w:cs="Arial"/>
        </w:rPr>
      </w:pPr>
      <w:r w:rsidRPr="00EA3C81">
        <w:t>1.2</w:t>
      </w:r>
      <w:r w:rsidRPr="00EA3C81">
        <w:tab/>
      </w:r>
      <w:r w:rsidR="00273E53" w:rsidRPr="00EA3C81">
        <w:rPr>
          <w:rFonts w:cs="Arial"/>
        </w:rPr>
        <w:t>Some wrong doings could be considered so serious that they are considered to be ‘gross misconduct’. Some examples include:</w:t>
      </w:r>
    </w:p>
    <w:p w14:paraId="513F2AFE" w14:textId="77777777" w:rsidR="00273E53" w:rsidRPr="00EA3C81" w:rsidRDefault="00273E53" w:rsidP="004D0FD6">
      <w:pPr>
        <w:numPr>
          <w:ilvl w:val="0"/>
          <w:numId w:val="4"/>
        </w:numPr>
        <w:spacing w:after="0"/>
        <w:rPr>
          <w:rFonts w:cs="Arial"/>
        </w:rPr>
      </w:pPr>
      <w:r w:rsidRPr="00EA3C81">
        <w:rPr>
          <w:rFonts w:cs="Arial"/>
        </w:rPr>
        <w:t>Dishonesty</w:t>
      </w:r>
    </w:p>
    <w:p w14:paraId="7F612644" w14:textId="77777777" w:rsidR="00273E53" w:rsidRPr="00EA3C81" w:rsidRDefault="00273E53" w:rsidP="004D0FD6">
      <w:pPr>
        <w:numPr>
          <w:ilvl w:val="0"/>
          <w:numId w:val="4"/>
        </w:numPr>
        <w:spacing w:after="0"/>
        <w:rPr>
          <w:rFonts w:cs="Arial"/>
        </w:rPr>
      </w:pPr>
      <w:r w:rsidRPr="00EA3C81">
        <w:rPr>
          <w:rFonts w:cs="Arial"/>
        </w:rPr>
        <w:t>Theft</w:t>
      </w:r>
    </w:p>
    <w:p w14:paraId="4D05F04B" w14:textId="77777777" w:rsidR="00273E53" w:rsidRPr="00EA3C81" w:rsidRDefault="00273E53" w:rsidP="004D0FD6">
      <w:pPr>
        <w:numPr>
          <w:ilvl w:val="0"/>
          <w:numId w:val="4"/>
        </w:numPr>
        <w:spacing w:after="0"/>
        <w:rPr>
          <w:rFonts w:cs="Arial"/>
        </w:rPr>
      </w:pPr>
      <w:r w:rsidRPr="00EA3C81">
        <w:rPr>
          <w:rFonts w:cs="Arial"/>
        </w:rPr>
        <w:t>Fraud</w:t>
      </w:r>
    </w:p>
    <w:p w14:paraId="77E0552B" w14:textId="77777777" w:rsidR="00273E53" w:rsidRPr="00EA3C81" w:rsidRDefault="00273E53" w:rsidP="004D0FD6">
      <w:pPr>
        <w:numPr>
          <w:ilvl w:val="0"/>
          <w:numId w:val="4"/>
        </w:numPr>
        <w:spacing w:after="0"/>
        <w:rPr>
          <w:rFonts w:cs="Arial"/>
        </w:rPr>
      </w:pPr>
      <w:r w:rsidRPr="00EA3C81">
        <w:rPr>
          <w:rFonts w:cs="Arial"/>
        </w:rPr>
        <w:t>Physical violence</w:t>
      </w:r>
    </w:p>
    <w:p w14:paraId="74305059" w14:textId="77777777" w:rsidR="00346BFB" w:rsidRPr="00EA3C81" w:rsidRDefault="00346BFB" w:rsidP="00346BFB">
      <w:pPr>
        <w:spacing w:after="0"/>
        <w:ind w:left="1211" w:firstLine="0"/>
        <w:rPr>
          <w:rFonts w:cs="Arial"/>
        </w:rPr>
      </w:pPr>
    </w:p>
    <w:p w14:paraId="7C875EBD" w14:textId="77777777" w:rsidR="00216F98" w:rsidRPr="00EA3C81" w:rsidRDefault="00273E53" w:rsidP="00216F98">
      <w:pPr>
        <w:pStyle w:val="Heading1"/>
      </w:pPr>
      <w:bookmarkStart w:id="3" w:name="_Toc119577019"/>
      <w:r w:rsidRPr="00EA3C81">
        <w:t>The Informal Process</w:t>
      </w:r>
      <w:bookmarkEnd w:id="3"/>
    </w:p>
    <w:p w14:paraId="704A74F7" w14:textId="77777777" w:rsidR="00346BFB" w:rsidRPr="00EA3C81" w:rsidRDefault="00216F98" w:rsidP="00273E53">
      <w:r w:rsidRPr="00EA3C81">
        <w:t>2.1</w:t>
      </w:r>
      <w:r w:rsidRPr="00EA3C81">
        <w:tab/>
      </w:r>
      <w:r w:rsidR="00273E53" w:rsidRPr="00EA3C81">
        <w:t xml:space="preserve">If the act </w:t>
      </w:r>
      <w:r w:rsidR="00C61588" w:rsidRPr="00EA3C81">
        <w:t xml:space="preserve">of misconduct </w:t>
      </w:r>
      <w:r w:rsidR="00273E53" w:rsidRPr="00EA3C81">
        <w:t xml:space="preserve">is minor, the line manager should </w:t>
      </w:r>
      <w:r w:rsidR="005C484B" w:rsidRPr="00EA3C81">
        <w:t>deal with</w:t>
      </w:r>
      <w:r w:rsidR="005D3F20" w:rsidRPr="00EA3C81">
        <w:t xml:space="preserve"> this </w:t>
      </w:r>
      <w:r w:rsidR="00273E53" w:rsidRPr="00EA3C81">
        <w:t>informally.</w:t>
      </w:r>
      <w:r w:rsidR="00346BFB" w:rsidRPr="00EA3C81">
        <w:t xml:space="preserve"> </w:t>
      </w:r>
    </w:p>
    <w:p w14:paraId="73760EC1" w14:textId="77777777" w:rsidR="00273E53" w:rsidRPr="00EA3C81" w:rsidRDefault="00346BFB" w:rsidP="00346BFB">
      <w:pPr>
        <w:ind w:firstLine="0"/>
      </w:pPr>
      <w:r w:rsidRPr="00EA3C81">
        <w:lastRenderedPageBreak/>
        <w:t xml:space="preserve">It is also possible to resolve cases informally where the manager is confident that the behaviour will improve straight away. </w:t>
      </w:r>
    </w:p>
    <w:p w14:paraId="1320F907" w14:textId="77777777" w:rsidR="00273E53" w:rsidRPr="00EA3C81" w:rsidRDefault="00273E53" w:rsidP="00273E53">
      <w:pPr>
        <w:spacing w:after="0"/>
      </w:pPr>
      <w:r w:rsidRPr="00EA3C81">
        <w:t>2.2</w:t>
      </w:r>
      <w:r w:rsidRPr="00EA3C81">
        <w:tab/>
      </w:r>
      <w:r w:rsidR="007916B9" w:rsidRPr="00EA3C81">
        <w:t>If handling informally, t</w:t>
      </w:r>
      <w:r w:rsidRPr="00EA3C81">
        <w:t xml:space="preserve">he line manager </w:t>
      </w:r>
      <w:r w:rsidR="007916B9" w:rsidRPr="00EA3C81">
        <w:t>should</w:t>
      </w:r>
      <w:r w:rsidRPr="00EA3C81">
        <w:t xml:space="preserve"> have a conversation with the employee to:</w:t>
      </w:r>
    </w:p>
    <w:p w14:paraId="72FE3F35" w14:textId="77777777" w:rsidR="00273E53" w:rsidRPr="00EA3C81" w:rsidRDefault="00273E53" w:rsidP="004D0FD6">
      <w:pPr>
        <w:pStyle w:val="ListParagraph"/>
        <w:numPr>
          <w:ilvl w:val="0"/>
          <w:numId w:val="5"/>
        </w:numPr>
      </w:pPr>
      <w:r w:rsidRPr="00EA3C81">
        <w:t>Confirm that the conduct is unsatisfactory</w:t>
      </w:r>
    </w:p>
    <w:p w14:paraId="1ECBC0E7" w14:textId="77777777" w:rsidR="00273E53" w:rsidRPr="00EA3C81" w:rsidRDefault="00273E53" w:rsidP="004D0FD6">
      <w:pPr>
        <w:pStyle w:val="ListParagraph"/>
        <w:numPr>
          <w:ilvl w:val="0"/>
          <w:numId w:val="5"/>
        </w:numPr>
      </w:pPr>
      <w:r w:rsidRPr="00EA3C81">
        <w:t>Give them the opportunity to explain and discuss the reasons for what happened</w:t>
      </w:r>
    </w:p>
    <w:p w14:paraId="09B42015" w14:textId="77777777" w:rsidR="00273E53" w:rsidRPr="00EA3C81" w:rsidRDefault="00273E53" w:rsidP="004D0FD6">
      <w:pPr>
        <w:pStyle w:val="ListParagraph"/>
        <w:numPr>
          <w:ilvl w:val="0"/>
          <w:numId w:val="5"/>
        </w:numPr>
      </w:pPr>
      <w:r w:rsidRPr="00EA3C81">
        <w:t>Clarify the conduct expected</w:t>
      </w:r>
    </w:p>
    <w:p w14:paraId="5E3F8804" w14:textId="77777777" w:rsidR="00273E53" w:rsidRPr="00EA3C81" w:rsidRDefault="00273E53" w:rsidP="004D0FD6">
      <w:pPr>
        <w:pStyle w:val="ListParagraph"/>
        <w:numPr>
          <w:ilvl w:val="0"/>
          <w:numId w:val="5"/>
        </w:numPr>
      </w:pPr>
      <w:r w:rsidRPr="00EA3C81">
        <w:t>Explain that if their conduct doesn’t improve the formal disciplinary procedure may be instigated</w:t>
      </w:r>
    </w:p>
    <w:p w14:paraId="4651D8BF" w14:textId="77777777" w:rsidR="00273E53" w:rsidRPr="00EA3C81" w:rsidRDefault="00273E53" w:rsidP="00273E53">
      <w:pPr>
        <w:spacing w:after="0"/>
        <w:ind w:hanging="131"/>
      </w:pPr>
    </w:p>
    <w:p w14:paraId="4CF4E251" w14:textId="77777777" w:rsidR="00273E53" w:rsidRPr="00EA3C81" w:rsidRDefault="00715D60" w:rsidP="00715D60">
      <w:r w:rsidRPr="00EA3C81">
        <w:t>2.3</w:t>
      </w:r>
      <w:r w:rsidRPr="00EA3C81">
        <w:tab/>
      </w:r>
      <w:r w:rsidR="00273E53" w:rsidRPr="00EA3C81">
        <w:t xml:space="preserve">The line manager </w:t>
      </w:r>
      <w:r w:rsidR="007916B9" w:rsidRPr="00EA3C81">
        <w:t>should</w:t>
      </w:r>
      <w:r w:rsidRPr="00EA3C81">
        <w:t xml:space="preserve"> then send </w:t>
      </w:r>
      <w:r w:rsidR="005C484B" w:rsidRPr="00EA3C81">
        <w:t>the employee</w:t>
      </w:r>
      <w:r w:rsidR="00273E53" w:rsidRPr="00EA3C81">
        <w:t xml:space="preserve"> a writ</w:t>
      </w:r>
      <w:r w:rsidR="00C61588" w:rsidRPr="00EA3C81">
        <w:t>ten summary of the conversation and save a copy to their personal file.</w:t>
      </w:r>
    </w:p>
    <w:p w14:paraId="699B097A" w14:textId="77777777" w:rsidR="00C61588" w:rsidRPr="00EA3C81" w:rsidRDefault="00C61588" w:rsidP="00715D60">
      <w:r w:rsidRPr="00EA3C81">
        <w:t>2.4</w:t>
      </w:r>
      <w:r w:rsidRPr="00EA3C81">
        <w:tab/>
        <w:t xml:space="preserve">A record of the informal conversation will </w:t>
      </w:r>
      <w:r w:rsidR="009E30A6" w:rsidRPr="00EA3C81">
        <w:t>be kept but will normally be</w:t>
      </w:r>
      <w:r w:rsidRPr="00EA3C81">
        <w:t xml:space="preserve"> disregarded after </w:t>
      </w:r>
      <w:r w:rsidR="00D034D8" w:rsidRPr="00C92446">
        <w:t>6</w:t>
      </w:r>
      <w:r w:rsidR="00D034D8">
        <w:t xml:space="preserve"> </w:t>
      </w:r>
      <w:r w:rsidRPr="00EA3C81">
        <w:t>months.</w:t>
      </w:r>
    </w:p>
    <w:p w14:paraId="7BC7752B" w14:textId="77777777" w:rsidR="00E13793" w:rsidRDefault="00E13793" w:rsidP="00E13793">
      <w:pPr>
        <w:pStyle w:val="Heading1"/>
      </w:pPr>
      <w:bookmarkStart w:id="4" w:name="_Toc119577020"/>
      <w:r w:rsidRPr="00EA3C81">
        <w:t>The Formal Process</w:t>
      </w:r>
      <w:bookmarkEnd w:id="4"/>
    </w:p>
    <w:p w14:paraId="2DE6E962" w14:textId="77777777" w:rsidR="00153427" w:rsidRPr="00EA3C81" w:rsidRDefault="00153427" w:rsidP="00153427">
      <w:pPr>
        <w:pStyle w:val="Heading2"/>
        <w:ind w:left="0" w:firstLine="0"/>
      </w:pPr>
      <w:bookmarkStart w:id="5" w:name="_Toc119577021"/>
      <w:r>
        <w:t>Chief Executive, Directors, Chief Finance Officer (S151) or Monitoring Officer</w:t>
      </w:r>
      <w:bookmarkEnd w:id="5"/>
    </w:p>
    <w:p w14:paraId="0E942AB3" w14:textId="77777777" w:rsidR="00153427" w:rsidRPr="00153427" w:rsidRDefault="00153427" w:rsidP="00153427">
      <w:r w:rsidRPr="00526CE8">
        <w:t>3.1</w:t>
      </w:r>
      <w:r w:rsidRPr="00526CE8">
        <w:tab/>
        <w:t>If an investigation is into the actions of the Chief Executive, a Director, Chief Finance Officer or Monitoring Officer the procedure set out in the Constitution involving the Investigation and Discip</w:t>
      </w:r>
      <w:r w:rsidR="00215609" w:rsidRPr="00526CE8">
        <w:t>line Committee must be followed as appropriate.</w:t>
      </w:r>
    </w:p>
    <w:p w14:paraId="6536BD30" w14:textId="77777777" w:rsidR="00301D05" w:rsidRPr="00EA3C81" w:rsidRDefault="00301D05" w:rsidP="00301D05">
      <w:pPr>
        <w:pStyle w:val="Heading2"/>
        <w:ind w:left="0" w:firstLine="0"/>
      </w:pPr>
      <w:bookmarkStart w:id="6" w:name="_Toc119577022"/>
      <w:r w:rsidRPr="00EA3C81">
        <w:t>Suspension</w:t>
      </w:r>
      <w:bookmarkEnd w:id="6"/>
    </w:p>
    <w:p w14:paraId="0004C211" w14:textId="77777777" w:rsidR="00301D05" w:rsidRPr="00EA3C81" w:rsidRDefault="00153427" w:rsidP="00301D05">
      <w:r>
        <w:t>3.2</w:t>
      </w:r>
      <w:r w:rsidR="00301D05" w:rsidRPr="00EA3C81">
        <w:tab/>
        <w:t>Once it has been established that the formal process needs to be instigated, the first step</w:t>
      </w:r>
      <w:r w:rsidR="007916B9" w:rsidRPr="00EA3C81">
        <w:t xml:space="preserve"> is</w:t>
      </w:r>
      <w:r w:rsidR="00301D05" w:rsidRPr="00EA3C81">
        <w:t xml:space="preserve"> to determine whether or not suspension </w:t>
      </w:r>
      <w:r w:rsidR="007916B9" w:rsidRPr="00EA3C81">
        <w:t>is</w:t>
      </w:r>
      <w:r w:rsidR="00301D05" w:rsidRPr="00EA3C81">
        <w:t xml:space="preserve"> appropriate. </w:t>
      </w:r>
    </w:p>
    <w:p w14:paraId="5195C1AB" w14:textId="77777777" w:rsidR="00E13793" w:rsidRPr="00EA3C81" w:rsidRDefault="00153427" w:rsidP="00E13793">
      <w:pPr>
        <w:spacing w:after="0"/>
      </w:pPr>
      <w:r>
        <w:lastRenderedPageBreak/>
        <w:t>3.3</w:t>
      </w:r>
      <w:r w:rsidR="00301D05" w:rsidRPr="00EA3C81">
        <w:tab/>
      </w:r>
      <w:r w:rsidR="007916B9" w:rsidRPr="00EA3C81">
        <w:t>I</w:t>
      </w:r>
      <w:r w:rsidR="00E13793" w:rsidRPr="00EA3C81">
        <w:t>t might be necessary to suspend an individual for all or part of the disciplin</w:t>
      </w:r>
      <w:r w:rsidR="007916B9" w:rsidRPr="00EA3C81">
        <w:t xml:space="preserve">ary investigation </w:t>
      </w:r>
      <w:r w:rsidR="00E13793" w:rsidRPr="00EA3C81">
        <w:t>if:</w:t>
      </w:r>
    </w:p>
    <w:p w14:paraId="79339F80" w14:textId="77777777" w:rsidR="00E13793" w:rsidRPr="00EA3C81" w:rsidRDefault="00E13793" w:rsidP="00E13793">
      <w:pPr>
        <w:pStyle w:val="ListParagraph"/>
        <w:numPr>
          <w:ilvl w:val="0"/>
          <w:numId w:val="27"/>
        </w:numPr>
      </w:pPr>
      <w:r w:rsidRPr="00EA3C81">
        <w:t>They are accused of gross misconduct where dismissal is a possible outcome</w:t>
      </w:r>
    </w:p>
    <w:p w14:paraId="4C7AEC28" w14:textId="77777777" w:rsidR="00E13793" w:rsidRPr="00EA3C81" w:rsidRDefault="00E13793" w:rsidP="00E13793">
      <w:pPr>
        <w:pStyle w:val="ListParagraph"/>
        <w:numPr>
          <w:ilvl w:val="0"/>
          <w:numId w:val="27"/>
        </w:numPr>
      </w:pPr>
      <w:r w:rsidRPr="00EA3C81">
        <w:t>It is not suitable for them to continue working</w:t>
      </w:r>
    </w:p>
    <w:p w14:paraId="22C2A1B6" w14:textId="77777777" w:rsidR="00E13793" w:rsidRPr="00EA3C81" w:rsidRDefault="00E13793" w:rsidP="00E13793">
      <w:pPr>
        <w:pStyle w:val="ListParagraph"/>
        <w:numPr>
          <w:ilvl w:val="0"/>
          <w:numId w:val="27"/>
        </w:numPr>
      </w:pPr>
      <w:r w:rsidRPr="00EA3C81">
        <w:t>The employee or others may be at risk</w:t>
      </w:r>
    </w:p>
    <w:p w14:paraId="1FC27B2A" w14:textId="77777777" w:rsidR="00E13793" w:rsidRPr="00EA3C81" w:rsidRDefault="007916B9" w:rsidP="00E13793">
      <w:pPr>
        <w:pStyle w:val="ListParagraph"/>
        <w:numPr>
          <w:ilvl w:val="0"/>
          <w:numId w:val="27"/>
        </w:numPr>
      </w:pPr>
      <w:r w:rsidRPr="00EA3C81">
        <w:t>T</w:t>
      </w:r>
      <w:r w:rsidR="00E13793" w:rsidRPr="00EA3C81">
        <w:t xml:space="preserve">here is a risk that the employee may influence witnesses or interfere with the investigation </w:t>
      </w:r>
    </w:p>
    <w:p w14:paraId="02FBCF01" w14:textId="77777777" w:rsidR="00E13793" w:rsidRPr="00EA3C81" w:rsidRDefault="00E13793" w:rsidP="00E13793">
      <w:pPr>
        <w:spacing w:after="0"/>
      </w:pPr>
    </w:p>
    <w:p w14:paraId="11411D8D" w14:textId="77777777" w:rsidR="00E13793" w:rsidRPr="00EA3C81" w:rsidRDefault="00153427" w:rsidP="00E13793">
      <w:r>
        <w:t>3.4</w:t>
      </w:r>
      <w:r w:rsidR="00E13793" w:rsidRPr="00EA3C81">
        <w:tab/>
        <w:t xml:space="preserve">Any decision to suspend </w:t>
      </w:r>
      <w:r w:rsidR="007916B9" w:rsidRPr="00EA3C81">
        <w:t>must</w:t>
      </w:r>
      <w:r w:rsidR="00E13793" w:rsidRPr="00EA3C81">
        <w:t xml:space="preserve"> be approved by the relevant Head of Service </w:t>
      </w:r>
      <w:r w:rsidR="00FB7AAC" w:rsidRPr="00EA3C81">
        <w:t xml:space="preserve">or more senior officer </w:t>
      </w:r>
      <w:r w:rsidR="00E13793" w:rsidRPr="00EA3C81">
        <w:t xml:space="preserve">and the </w:t>
      </w:r>
      <w:r w:rsidR="00301D05" w:rsidRPr="00EA3C81">
        <w:t>People Consultancy team</w:t>
      </w:r>
      <w:r w:rsidR="00E13793" w:rsidRPr="00EA3C81">
        <w:t xml:space="preserve"> notified.</w:t>
      </w:r>
    </w:p>
    <w:p w14:paraId="0A1768F2" w14:textId="77777777" w:rsidR="00E13793" w:rsidRPr="00EA3C81" w:rsidRDefault="00153427" w:rsidP="00E13793">
      <w:pPr>
        <w:spacing w:after="0"/>
      </w:pPr>
      <w:r>
        <w:t>3.5</w:t>
      </w:r>
      <w:r w:rsidR="00E13793" w:rsidRPr="00EA3C81">
        <w:t xml:space="preserve"> </w:t>
      </w:r>
      <w:r w:rsidR="00E13793" w:rsidRPr="00EA3C81">
        <w:tab/>
        <w:t xml:space="preserve">If suspension goes ahead a meeting </w:t>
      </w:r>
      <w:r w:rsidR="007916B9" w:rsidRPr="00EA3C81">
        <w:t>must</w:t>
      </w:r>
      <w:r w:rsidR="00E13793" w:rsidRPr="00EA3C81">
        <w:t xml:space="preserve"> be arranged with the employee to set out:</w:t>
      </w:r>
    </w:p>
    <w:p w14:paraId="3F21B14E" w14:textId="77777777" w:rsidR="00E13793" w:rsidRPr="00EA3C81" w:rsidRDefault="00E13793" w:rsidP="00E13793">
      <w:pPr>
        <w:pStyle w:val="ListParagraph"/>
        <w:numPr>
          <w:ilvl w:val="0"/>
          <w:numId w:val="28"/>
        </w:numPr>
      </w:pPr>
      <w:r w:rsidRPr="00EA3C81">
        <w:t>The allegations raised</w:t>
      </w:r>
    </w:p>
    <w:p w14:paraId="0A9BC951" w14:textId="77777777" w:rsidR="00E13793" w:rsidRPr="00EA3C81" w:rsidRDefault="00E13793" w:rsidP="00E13793">
      <w:pPr>
        <w:pStyle w:val="ListParagraph"/>
        <w:numPr>
          <w:ilvl w:val="0"/>
          <w:numId w:val="28"/>
        </w:numPr>
      </w:pPr>
      <w:r w:rsidRPr="00EA3C81">
        <w:t>The decision to suspend</w:t>
      </w:r>
    </w:p>
    <w:p w14:paraId="1586E2F3" w14:textId="77777777" w:rsidR="00E13793" w:rsidRPr="00EA3C81" w:rsidRDefault="00E13793" w:rsidP="00E13793">
      <w:pPr>
        <w:pStyle w:val="ListParagraph"/>
        <w:numPr>
          <w:ilvl w:val="0"/>
          <w:numId w:val="28"/>
        </w:numPr>
      </w:pPr>
      <w:r w:rsidRPr="00EA3C81">
        <w:t>The reason(s) for suspension</w:t>
      </w:r>
    </w:p>
    <w:p w14:paraId="72BD326E" w14:textId="77777777" w:rsidR="00E13793" w:rsidRPr="00EA3C81" w:rsidRDefault="00E13793" w:rsidP="00E13793">
      <w:pPr>
        <w:pStyle w:val="ListParagraph"/>
        <w:numPr>
          <w:ilvl w:val="0"/>
          <w:numId w:val="28"/>
        </w:numPr>
      </w:pPr>
      <w:r w:rsidRPr="00EA3C81">
        <w:t>Confirmation that pay will continue</w:t>
      </w:r>
    </w:p>
    <w:p w14:paraId="5F44A1F7" w14:textId="77777777" w:rsidR="00E13793" w:rsidRPr="00EA3C81" w:rsidRDefault="00E13793" w:rsidP="00E13793">
      <w:pPr>
        <w:pStyle w:val="ListParagraph"/>
        <w:numPr>
          <w:ilvl w:val="0"/>
          <w:numId w:val="28"/>
        </w:numPr>
      </w:pPr>
      <w:r w:rsidRPr="00EA3C81">
        <w:t>Confirmation that suspension is not assumption of guilt in any way</w:t>
      </w:r>
    </w:p>
    <w:p w14:paraId="6706723F" w14:textId="77777777" w:rsidR="00E13793" w:rsidRPr="00EA3C81" w:rsidRDefault="00301D05" w:rsidP="00E13793">
      <w:pPr>
        <w:pStyle w:val="ListParagraph"/>
        <w:numPr>
          <w:ilvl w:val="0"/>
          <w:numId w:val="28"/>
        </w:numPr>
      </w:pPr>
      <w:r w:rsidRPr="00EA3C81">
        <w:t>The e</w:t>
      </w:r>
      <w:r w:rsidR="00E13793" w:rsidRPr="00EA3C81">
        <w:t>xpected duration</w:t>
      </w:r>
      <w:r w:rsidR="00FD31F1">
        <w:t xml:space="preserve"> (suspension will normally </w:t>
      </w:r>
      <w:r w:rsidR="00FD31F1" w:rsidRPr="00C92446">
        <w:t>be</w:t>
      </w:r>
      <w:r w:rsidR="00C61588" w:rsidRPr="00C92446">
        <w:t xml:space="preserve"> reviewed</w:t>
      </w:r>
      <w:r w:rsidR="00FD31F1" w:rsidRPr="00C92446">
        <w:t xml:space="preserve"> every 14 days</w:t>
      </w:r>
      <w:r w:rsidR="00C61588" w:rsidRPr="00C92446">
        <w:t xml:space="preserve"> and must last no longer than is necessary to investigate</w:t>
      </w:r>
      <w:r w:rsidR="00C61588" w:rsidRPr="00EA3C81">
        <w:t xml:space="preserve"> the allegations raised)</w:t>
      </w:r>
    </w:p>
    <w:p w14:paraId="7D59BBD7" w14:textId="77777777" w:rsidR="00E13793" w:rsidRPr="00EA3C81" w:rsidRDefault="00301D05" w:rsidP="00E13793">
      <w:pPr>
        <w:pStyle w:val="ListParagraph"/>
        <w:numPr>
          <w:ilvl w:val="0"/>
          <w:numId w:val="28"/>
        </w:numPr>
      </w:pPr>
      <w:r w:rsidRPr="00EA3C81">
        <w:t>The n</w:t>
      </w:r>
      <w:r w:rsidR="00E13793" w:rsidRPr="00EA3C81">
        <w:t xml:space="preserve">eed to be contactable and available to attend any meetings at short </w:t>
      </w:r>
      <w:r w:rsidRPr="00EA3C81">
        <w:t>notice</w:t>
      </w:r>
    </w:p>
    <w:p w14:paraId="768828F4" w14:textId="77777777" w:rsidR="00C61588" w:rsidRPr="00EA3C81" w:rsidRDefault="00C61588" w:rsidP="00E13793">
      <w:pPr>
        <w:pStyle w:val="ListParagraph"/>
        <w:numPr>
          <w:ilvl w:val="0"/>
          <w:numId w:val="28"/>
        </w:numPr>
      </w:pPr>
      <w:r w:rsidRPr="00EA3C81">
        <w:t>That they must not visit their place of work or contact colleagues without the authority of their line manager</w:t>
      </w:r>
    </w:p>
    <w:p w14:paraId="60981099" w14:textId="77777777" w:rsidR="00C61588" w:rsidRPr="00EA3C81" w:rsidRDefault="00C61588" w:rsidP="00E13793">
      <w:pPr>
        <w:pStyle w:val="ListParagraph"/>
        <w:numPr>
          <w:ilvl w:val="0"/>
          <w:numId w:val="28"/>
        </w:numPr>
      </w:pPr>
      <w:r w:rsidRPr="00EA3C81">
        <w:t>That computer access may be removed</w:t>
      </w:r>
    </w:p>
    <w:p w14:paraId="44C1B671" w14:textId="77777777" w:rsidR="00E13793" w:rsidRPr="00EA3C81" w:rsidRDefault="00E13793" w:rsidP="00E13793">
      <w:pPr>
        <w:pStyle w:val="ListParagraph"/>
        <w:numPr>
          <w:ilvl w:val="0"/>
          <w:numId w:val="28"/>
        </w:numPr>
      </w:pPr>
      <w:r w:rsidRPr="00EA3C81">
        <w:t>Where annual leave has been pre-booked prior to suspension this may be taken</w:t>
      </w:r>
    </w:p>
    <w:p w14:paraId="5680E65D" w14:textId="77777777" w:rsidR="00E13793" w:rsidRPr="00EA3C81" w:rsidRDefault="00301D05" w:rsidP="007B1D24">
      <w:pPr>
        <w:pStyle w:val="ListParagraph"/>
        <w:numPr>
          <w:ilvl w:val="0"/>
          <w:numId w:val="28"/>
        </w:numPr>
        <w:spacing w:after="240"/>
      </w:pPr>
      <w:r w:rsidRPr="00EA3C81">
        <w:lastRenderedPageBreak/>
        <w:t>That c</w:t>
      </w:r>
      <w:r w:rsidR="00E13793" w:rsidRPr="00EA3C81">
        <w:t xml:space="preserve">onfirmation of </w:t>
      </w:r>
      <w:r w:rsidRPr="00EA3C81">
        <w:t xml:space="preserve">their </w:t>
      </w:r>
      <w:r w:rsidR="00E13793" w:rsidRPr="00EA3C81">
        <w:t xml:space="preserve">suspension </w:t>
      </w:r>
      <w:r w:rsidRPr="00EA3C81">
        <w:t xml:space="preserve">will </w:t>
      </w:r>
      <w:r w:rsidR="00E13793" w:rsidRPr="00EA3C81">
        <w:t>be sent in writing</w:t>
      </w:r>
    </w:p>
    <w:p w14:paraId="1FAF44A8" w14:textId="77777777" w:rsidR="00715D60" w:rsidRPr="00EA3C81" w:rsidRDefault="00153427" w:rsidP="007B1D24">
      <w:r>
        <w:t>3.6</w:t>
      </w:r>
      <w:r w:rsidR="00715D60" w:rsidRPr="00EA3C81">
        <w:tab/>
        <w:t>The meeting should be held by a manager more senior than the employee involved (most likely the employee’s line manager).</w:t>
      </w:r>
    </w:p>
    <w:p w14:paraId="1C90A742" w14:textId="200C2508" w:rsidR="00E13793" w:rsidRPr="00EA3C81" w:rsidRDefault="00301D05" w:rsidP="00E13793">
      <w:r w:rsidRPr="00EA3C81">
        <w:t>3.</w:t>
      </w:r>
      <w:r w:rsidR="00153427">
        <w:t>7</w:t>
      </w:r>
      <w:r w:rsidR="00E13793" w:rsidRPr="00EA3C81">
        <w:tab/>
        <w:t>The employee can have a witness present</w:t>
      </w:r>
      <w:r w:rsidR="00741270">
        <w:t xml:space="preserve"> to observe the meeting</w:t>
      </w:r>
      <w:r w:rsidR="00E13793" w:rsidRPr="00EA3C81">
        <w:t>, but there is no right of representation.</w:t>
      </w:r>
      <w:r w:rsidR="00741270">
        <w:t xml:space="preserve"> The witness should be a Trade Union representative or work colleague.</w:t>
      </w:r>
      <w:r w:rsidR="00E13793" w:rsidRPr="00EA3C81">
        <w:t xml:space="preserve"> If the employee can’t find a suitable witness, the suspension meeting can still go ahead.</w:t>
      </w:r>
    </w:p>
    <w:p w14:paraId="746D51BC" w14:textId="77777777" w:rsidR="00C61588" w:rsidRPr="00EA3C81" w:rsidRDefault="00301D05" w:rsidP="00C61588">
      <w:r w:rsidRPr="00EA3C81">
        <w:t>3.</w:t>
      </w:r>
      <w:r w:rsidR="00153427">
        <w:t>8</w:t>
      </w:r>
      <w:r w:rsidR="00E13793" w:rsidRPr="00EA3C81">
        <w:tab/>
        <w:t>A letter summarising the suspension discussion must be sent to the employee.</w:t>
      </w:r>
    </w:p>
    <w:p w14:paraId="20E5936F" w14:textId="77777777" w:rsidR="00301D05" w:rsidRPr="00EA3C81" w:rsidRDefault="00301D05" w:rsidP="00301D05">
      <w:pPr>
        <w:pStyle w:val="Heading2"/>
        <w:ind w:left="0" w:firstLine="0"/>
      </w:pPr>
      <w:bookmarkStart w:id="7" w:name="_Toc119577023"/>
      <w:r w:rsidRPr="00EA3C81">
        <w:t>Disciplinary Investigation</w:t>
      </w:r>
      <w:bookmarkEnd w:id="7"/>
    </w:p>
    <w:p w14:paraId="2255BFCD" w14:textId="77777777" w:rsidR="00273E53" w:rsidRPr="00EA3C81" w:rsidRDefault="00301D05" w:rsidP="00273E53">
      <w:r w:rsidRPr="00EA3C81">
        <w:t>3.</w:t>
      </w:r>
      <w:r w:rsidR="00153427">
        <w:t>9</w:t>
      </w:r>
      <w:r w:rsidR="00273E53" w:rsidRPr="00EA3C81">
        <w:tab/>
        <w:t xml:space="preserve">If the alleged misconduct is more serious, </w:t>
      </w:r>
      <w:r w:rsidR="00224729" w:rsidRPr="00EA3C81">
        <w:t>or an informa</w:t>
      </w:r>
      <w:r w:rsidR="00224729" w:rsidRPr="00D3187A">
        <w:t>l</w:t>
      </w:r>
      <w:r w:rsidR="00BA616C" w:rsidRPr="00D3187A">
        <w:t xml:space="preserve"> or formal</w:t>
      </w:r>
      <w:r w:rsidR="00BA616C">
        <w:t xml:space="preserve"> </w:t>
      </w:r>
      <w:r w:rsidR="00224729" w:rsidRPr="00EA3C81">
        <w:t>warning</w:t>
      </w:r>
      <w:r w:rsidR="00BA616C">
        <w:t xml:space="preserve"> </w:t>
      </w:r>
      <w:r w:rsidR="00224729" w:rsidRPr="00EA3C81">
        <w:t xml:space="preserve">has not seen the improvement in behaviour required, </w:t>
      </w:r>
      <w:r w:rsidR="00273E53" w:rsidRPr="00EA3C81">
        <w:t>it may be appropriate for a disciplinary investigation to be carried out</w:t>
      </w:r>
      <w:r w:rsidR="007916B9" w:rsidRPr="00EA3C81">
        <w:t>. The aim of the investigation is</w:t>
      </w:r>
      <w:r w:rsidR="00273E53" w:rsidRPr="00EA3C81">
        <w:t xml:space="preserve"> to establish the facts </w:t>
      </w:r>
      <w:r w:rsidR="005C484B" w:rsidRPr="00EA3C81">
        <w:t>about</w:t>
      </w:r>
      <w:r w:rsidR="00273E53" w:rsidRPr="00EA3C81">
        <w:t xml:space="preserve"> the alleged misconduct and de</w:t>
      </w:r>
      <w:r w:rsidR="007916B9" w:rsidRPr="00EA3C81">
        <w:t>termine whether</w:t>
      </w:r>
      <w:r w:rsidR="00273E53" w:rsidRPr="00EA3C81">
        <w:t xml:space="preserve"> there is a disciplinary case to answer.</w:t>
      </w:r>
    </w:p>
    <w:p w14:paraId="4EABD0F9" w14:textId="77777777" w:rsidR="00273E53" w:rsidRPr="00EA3C81" w:rsidRDefault="00216F98" w:rsidP="00273E53">
      <w:r w:rsidRPr="00EA3C81">
        <w:rPr>
          <w:lang w:eastAsia="en-GB"/>
        </w:rPr>
        <w:t>3</w:t>
      </w:r>
      <w:r w:rsidR="00301D05" w:rsidRPr="00EA3C81">
        <w:rPr>
          <w:lang w:eastAsia="en-GB"/>
        </w:rPr>
        <w:t>.</w:t>
      </w:r>
      <w:r w:rsidR="00153427">
        <w:rPr>
          <w:lang w:eastAsia="en-GB"/>
        </w:rPr>
        <w:t>10</w:t>
      </w:r>
      <w:r w:rsidRPr="00EA3C81">
        <w:rPr>
          <w:lang w:eastAsia="en-GB"/>
        </w:rPr>
        <w:tab/>
      </w:r>
      <w:r w:rsidR="00273E53" w:rsidRPr="00EA3C81">
        <w:t>The i</w:t>
      </w:r>
      <w:r w:rsidR="009E30A6" w:rsidRPr="00EA3C81">
        <w:t>nvestigation process is</w:t>
      </w:r>
      <w:r w:rsidR="00224729" w:rsidRPr="00EA3C81">
        <w:t xml:space="preserve"> solely for the purpose of fact finding </w:t>
      </w:r>
      <w:r w:rsidR="00273E53" w:rsidRPr="00EA3C81">
        <w:t>but</w:t>
      </w:r>
      <w:r w:rsidR="005C484B" w:rsidRPr="00EA3C81">
        <w:t>,</w:t>
      </w:r>
      <w:r w:rsidR="00273E53" w:rsidRPr="00EA3C81">
        <w:t xml:space="preserve"> if the Investigating Officer decides there is a disciplinary case to answer, it can lead to </w:t>
      </w:r>
      <w:r w:rsidR="00224729" w:rsidRPr="00EA3C81">
        <w:t>the formal process being instigated via a disciplinary hearing.</w:t>
      </w:r>
    </w:p>
    <w:p w14:paraId="307CAE75" w14:textId="77777777" w:rsidR="00273E53" w:rsidRPr="00EA3C81" w:rsidRDefault="00273E53" w:rsidP="00346BFB">
      <w:pPr>
        <w:pStyle w:val="Heading2"/>
        <w:ind w:left="0" w:firstLine="0"/>
      </w:pPr>
      <w:bookmarkStart w:id="8" w:name="_Toc119577024"/>
      <w:r w:rsidRPr="00EA3C81">
        <w:lastRenderedPageBreak/>
        <w:t>What is the investigation process?</w:t>
      </w:r>
      <w:bookmarkEnd w:id="8"/>
    </w:p>
    <w:p w14:paraId="3A3D9BB7" w14:textId="77777777" w:rsidR="00216F98" w:rsidRPr="00EA3C81" w:rsidRDefault="00AD3354" w:rsidP="00216F98">
      <w:pPr>
        <w:rPr>
          <w:lang w:eastAsia="en-GB"/>
        </w:rPr>
      </w:pPr>
      <w:r w:rsidRPr="00EA3C81">
        <w:rPr>
          <w:noProof/>
          <w:lang w:eastAsia="en-GB"/>
        </w:rPr>
        <w:drawing>
          <wp:anchor distT="0" distB="0" distL="114300" distR="114300" simplePos="0" relativeHeight="251685888" behindDoc="1" locked="0" layoutInCell="1" allowOverlap="1" wp14:anchorId="4E854531" wp14:editId="69BC48A2">
            <wp:simplePos x="0" y="0"/>
            <wp:positionH relativeFrom="margin">
              <wp:align>center</wp:align>
            </wp:positionH>
            <wp:positionV relativeFrom="paragraph">
              <wp:posOffset>428625</wp:posOffset>
            </wp:positionV>
            <wp:extent cx="4614545" cy="5103495"/>
            <wp:effectExtent l="0" t="0" r="0" b="1905"/>
            <wp:wrapTight wrapText="bothSides">
              <wp:wrapPolygon edited="0">
                <wp:start x="0" y="0"/>
                <wp:lineTo x="0" y="21527"/>
                <wp:lineTo x="21490" y="21527"/>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288" t="4579" r="64382" b="53486"/>
                    <a:stretch/>
                  </pic:blipFill>
                  <pic:spPr bwMode="auto">
                    <a:xfrm>
                      <a:off x="0" y="0"/>
                      <a:ext cx="4614545" cy="510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BFB" w:rsidRPr="00EA3C81">
        <w:rPr>
          <w:lang w:eastAsia="en-GB"/>
        </w:rPr>
        <w:t>3.</w:t>
      </w:r>
      <w:r w:rsidR="00153427">
        <w:rPr>
          <w:lang w:eastAsia="en-GB"/>
        </w:rPr>
        <w:t>11</w:t>
      </w:r>
      <w:r w:rsidR="00346BFB" w:rsidRPr="00EA3C81">
        <w:rPr>
          <w:lang w:eastAsia="en-GB"/>
        </w:rPr>
        <w:tab/>
        <w:t>Th</w:t>
      </w:r>
      <w:r w:rsidR="00715D60" w:rsidRPr="00EA3C81">
        <w:rPr>
          <w:lang w:eastAsia="en-GB"/>
        </w:rPr>
        <w:t>is</w:t>
      </w:r>
      <w:r w:rsidR="00346BFB" w:rsidRPr="00EA3C81">
        <w:rPr>
          <w:lang w:eastAsia="en-GB"/>
        </w:rPr>
        <w:t xml:space="preserve"> flowchart sets out the steps to be completed as part of the investigation process. More information on each step follows on.</w:t>
      </w:r>
    </w:p>
    <w:p w14:paraId="688B93D2" w14:textId="77777777" w:rsidR="00AD3354" w:rsidRPr="00EA3C81" w:rsidRDefault="00AD3354" w:rsidP="00346BFB">
      <w:pPr>
        <w:jc w:val="center"/>
        <w:rPr>
          <w:noProof/>
          <w:lang w:eastAsia="en-GB"/>
        </w:rPr>
      </w:pPr>
    </w:p>
    <w:p w14:paraId="4DB2BF0C" w14:textId="77777777" w:rsidR="00AD3354" w:rsidRPr="00EA3C81" w:rsidRDefault="00AD3354" w:rsidP="00346BFB">
      <w:pPr>
        <w:jc w:val="center"/>
        <w:rPr>
          <w:noProof/>
          <w:lang w:eastAsia="en-GB"/>
        </w:rPr>
      </w:pPr>
    </w:p>
    <w:p w14:paraId="5D580E71" w14:textId="77777777" w:rsidR="00AD3354" w:rsidRPr="00EA3C81" w:rsidRDefault="00AD3354" w:rsidP="00346BFB">
      <w:pPr>
        <w:jc w:val="center"/>
        <w:rPr>
          <w:noProof/>
          <w:lang w:eastAsia="en-GB"/>
        </w:rPr>
      </w:pPr>
    </w:p>
    <w:p w14:paraId="162EF226" w14:textId="77777777" w:rsidR="00AD3354" w:rsidRPr="00EA3C81" w:rsidRDefault="00AD3354" w:rsidP="00346BFB">
      <w:pPr>
        <w:jc w:val="center"/>
        <w:rPr>
          <w:noProof/>
          <w:lang w:eastAsia="en-GB"/>
        </w:rPr>
      </w:pPr>
    </w:p>
    <w:p w14:paraId="220C6144" w14:textId="77777777" w:rsidR="00AD3354" w:rsidRPr="00EA3C81" w:rsidRDefault="00AD3354" w:rsidP="00346BFB">
      <w:pPr>
        <w:jc w:val="center"/>
        <w:rPr>
          <w:noProof/>
          <w:lang w:eastAsia="en-GB"/>
        </w:rPr>
      </w:pPr>
    </w:p>
    <w:p w14:paraId="4FFC2FCA" w14:textId="77777777" w:rsidR="00AD3354" w:rsidRPr="00EA3C81" w:rsidRDefault="00AD3354" w:rsidP="00346BFB">
      <w:pPr>
        <w:jc w:val="center"/>
        <w:rPr>
          <w:noProof/>
          <w:lang w:eastAsia="en-GB"/>
        </w:rPr>
      </w:pPr>
    </w:p>
    <w:p w14:paraId="18C23A2B" w14:textId="77777777" w:rsidR="00AD3354" w:rsidRPr="00EA3C81" w:rsidRDefault="00AD3354" w:rsidP="00346BFB">
      <w:pPr>
        <w:jc w:val="center"/>
        <w:rPr>
          <w:noProof/>
          <w:lang w:eastAsia="en-GB"/>
        </w:rPr>
      </w:pPr>
    </w:p>
    <w:p w14:paraId="6E3E38AB" w14:textId="77777777" w:rsidR="00AD3354" w:rsidRPr="00EA3C81" w:rsidRDefault="00AD3354" w:rsidP="00346BFB">
      <w:pPr>
        <w:jc w:val="center"/>
        <w:rPr>
          <w:noProof/>
          <w:lang w:eastAsia="en-GB"/>
        </w:rPr>
      </w:pPr>
    </w:p>
    <w:p w14:paraId="6410E909" w14:textId="77777777" w:rsidR="00AD3354" w:rsidRPr="00EA3C81" w:rsidRDefault="00AD3354" w:rsidP="00346BFB">
      <w:pPr>
        <w:jc w:val="center"/>
        <w:rPr>
          <w:noProof/>
          <w:lang w:eastAsia="en-GB"/>
        </w:rPr>
      </w:pPr>
    </w:p>
    <w:p w14:paraId="77C8F447" w14:textId="77777777" w:rsidR="00AD3354" w:rsidRPr="00EA3C81" w:rsidRDefault="00AD3354" w:rsidP="00346BFB">
      <w:pPr>
        <w:jc w:val="center"/>
        <w:rPr>
          <w:noProof/>
          <w:lang w:eastAsia="en-GB"/>
        </w:rPr>
      </w:pPr>
    </w:p>
    <w:p w14:paraId="73504B37" w14:textId="77777777" w:rsidR="00AD3354" w:rsidRPr="00EA3C81" w:rsidRDefault="00AD3354" w:rsidP="00346BFB">
      <w:pPr>
        <w:jc w:val="center"/>
        <w:rPr>
          <w:noProof/>
          <w:lang w:eastAsia="en-GB"/>
        </w:rPr>
      </w:pPr>
    </w:p>
    <w:p w14:paraId="6A626DE5" w14:textId="77777777" w:rsidR="00AD3354" w:rsidRPr="00EA3C81" w:rsidRDefault="00AD3354" w:rsidP="00346BFB">
      <w:pPr>
        <w:jc w:val="center"/>
        <w:rPr>
          <w:noProof/>
          <w:lang w:eastAsia="en-GB"/>
        </w:rPr>
      </w:pPr>
    </w:p>
    <w:p w14:paraId="5D1EE034" w14:textId="77777777" w:rsidR="00AD3354" w:rsidRPr="00EA3C81" w:rsidRDefault="00AD3354" w:rsidP="00346BFB">
      <w:pPr>
        <w:jc w:val="center"/>
        <w:rPr>
          <w:noProof/>
          <w:lang w:eastAsia="en-GB"/>
        </w:rPr>
      </w:pPr>
    </w:p>
    <w:p w14:paraId="048C07F5" w14:textId="77777777" w:rsidR="00AD3354" w:rsidRPr="00EA3C81" w:rsidRDefault="00AD3354" w:rsidP="00346BFB">
      <w:pPr>
        <w:jc w:val="center"/>
        <w:rPr>
          <w:noProof/>
          <w:lang w:eastAsia="en-GB"/>
        </w:rPr>
      </w:pPr>
    </w:p>
    <w:p w14:paraId="0B19E60C" w14:textId="77777777" w:rsidR="00AD3354" w:rsidRPr="00EA3C81" w:rsidRDefault="00AD3354" w:rsidP="00346BFB">
      <w:pPr>
        <w:jc w:val="center"/>
        <w:rPr>
          <w:noProof/>
          <w:lang w:eastAsia="en-GB"/>
        </w:rPr>
      </w:pPr>
    </w:p>
    <w:p w14:paraId="7B9B1BFE" w14:textId="77777777" w:rsidR="00AD3354" w:rsidRPr="00EA3C81" w:rsidRDefault="00AD3354" w:rsidP="00346BFB">
      <w:pPr>
        <w:jc w:val="center"/>
        <w:rPr>
          <w:noProof/>
          <w:lang w:eastAsia="en-GB"/>
        </w:rPr>
      </w:pPr>
    </w:p>
    <w:p w14:paraId="466F954F" w14:textId="77777777" w:rsidR="00DE35EB" w:rsidRPr="00EA3C81" w:rsidRDefault="00DE35EB" w:rsidP="00302096">
      <w:pPr>
        <w:pStyle w:val="Heading2"/>
        <w:ind w:left="0" w:firstLine="0"/>
      </w:pPr>
      <w:bookmarkStart w:id="9" w:name="_Toc119577025"/>
      <w:r w:rsidRPr="00EA3C81">
        <w:t>What are the Terms of Reference?</w:t>
      </w:r>
      <w:bookmarkEnd w:id="9"/>
    </w:p>
    <w:p w14:paraId="41BFC6F9" w14:textId="77777777" w:rsidR="00DE35EB" w:rsidRPr="00EA3C81" w:rsidRDefault="002F2007" w:rsidP="00DE35EB">
      <w:pPr>
        <w:spacing w:after="0"/>
      </w:pPr>
      <w:r w:rsidRPr="00EA3C81">
        <w:rPr>
          <w:lang w:eastAsia="en-GB"/>
        </w:rPr>
        <w:t>3.1</w:t>
      </w:r>
      <w:r w:rsidR="00153427">
        <w:rPr>
          <w:lang w:eastAsia="en-GB"/>
        </w:rPr>
        <w:t>2</w:t>
      </w:r>
      <w:r w:rsidR="00DE35EB" w:rsidRPr="00EA3C81">
        <w:rPr>
          <w:lang w:eastAsia="en-GB"/>
        </w:rPr>
        <w:tab/>
      </w:r>
      <w:r w:rsidR="00DE35EB" w:rsidRPr="00EA3C81">
        <w:t>This is a s</w:t>
      </w:r>
      <w:r w:rsidR="005473D2" w:rsidRPr="00EA3C81">
        <w:t>ummary document which should be</w:t>
      </w:r>
      <w:r w:rsidR="005C484B" w:rsidRPr="00EA3C81">
        <w:t xml:space="preserve"> prepared</w:t>
      </w:r>
      <w:r w:rsidR="00DE35EB" w:rsidRPr="00EA3C81">
        <w:t xml:space="preserve"> </w:t>
      </w:r>
      <w:r w:rsidR="00AD3354" w:rsidRPr="00EA3C81">
        <w:t xml:space="preserve">by the Investigating Officer </w:t>
      </w:r>
      <w:r w:rsidR="00DE35EB" w:rsidRPr="00EA3C81">
        <w:t>at</w:t>
      </w:r>
      <w:r w:rsidR="005473D2" w:rsidRPr="00EA3C81">
        <w:t xml:space="preserve"> the start of any investigation</w:t>
      </w:r>
      <w:r w:rsidR="00DE35EB" w:rsidRPr="00EA3C81">
        <w:t xml:space="preserve"> outlin</w:t>
      </w:r>
      <w:r w:rsidR="005C484B" w:rsidRPr="00EA3C81">
        <w:t>ing</w:t>
      </w:r>
      <w:r w:rsidR="00DE35EB" w:rsidRPr="00EA3C81">
        <w:t>:</w:t>
      </w:r>
    </w:p>
    <w:p w14:paraId="75411F09" w14:textId="77777777" w:rsidR="00DE35EB" w:rsidRPr="00EA3C81" w:rsidRDefault="00DE35EB" w:rsidP="004D0FD6">
      <w:pPr>
        <w:pStyle w:val="ListParagraph"/>
        <w:numPr>
          <w:ilvl w:val="0"/>
          <w:numId w:val="6"/>
        </w:numPr>
      </w:pPr>
      <w:r w:rsidRPr="00EA3C81">
        <w:t>The allegations to be investigated</w:t>
      </w:r>
    </w:p>
    <w:p w14:paraId="5E50A1A4" w14:textId="77777777" w:rsidR="00DE35EB" w:rsidRPr="00EA3C81" w:rsidRDefault="00DE35EB" w:rsidP="004D0FD6">
      <w:pPr>
        <w:pStyle w:val="ListParagraph"/>
        <w:numPr>
          <w:ilvl w:val="0"/>
          <w:numId w:val="6"/>
        </w:numPr>
      </w:pPr>
      <w:r w:rsidRPr="00EA3C81">
        <w:t>Any relevant information/ evidence already gathered related to the case</w:t>
      </w:r>
    </w:p>
    <w:p w14:paraId="5655F6B4" w14:textId="77777777" w:rsidR="00DE35EB" w:rsidRPr="00EA3C81" w:rsidRDefault="00DE35EB" w:rsidP="004D0FD6">
      <w:pPr>
        <w:pStyle w:val="ListParagraph"/>
        <w:numPr>
          <w:ilvl w:val="0"/>
          <w:numId w:val="6"/>
        </w:numPr>
      </w:pPr>
      <w:r w:rsidRPr="00EA3C81">
        <w:t>The facts that need to be established</w:t>
      </w:r>
    </w:p>
    <w:p w14:paraId="3AE64756" w14:textId="77777777" w:rsidR="00DE35EB" w:rsidRPr="00EA3C81" w:rsidRDefault="00DE35EB" w:rsidP="004D0FD6">
      <w:pPr>
        <w:pStyle w:val="ListParagraph"/>
        <w:numPr>
          <w:ilvl w:val="0"/>
          <w:numId w:val="6"/>
        </w:numPr>
      </w:pPr>
      <w:r w:rsidRPr="00EA3C81">
        <w:t>Timescales</w:t>
      </w:r>
    </w:p>
    <w:p w14:paraId="2F4B6FF5" w14:textId="77777777" w:rsidR="00DE35EB" w:rsidRPr="00EA3C81" w:rsidRDefault="00DE35EB" w:rsidP="00302096">
      <w:pPr>
        <w:pStyle w:val="Heading2"/>
        <w:ind w:left="0" w:firstLine="0"/>
      </w:pPr>
      <w:bookmarkStart w:id="10" w:name="_Toc119577026"/>
      <w:r w:rsidRPr="00EA3C81">
        <w:t>Who should be the Investigating Officer?</w:t>
      </w:r>
      <w:bookmarkEnd w:id="10"/>
    </w:p>
    <w:p w14:paraId="7C12C8F1" w14:textId="0A9A3630" w:rsidR="00DE35EB" w:rsidRDefault="00DE35EB" w:rsidP="00DE35EB">
      <w:pPr>
        <w:spacing w:after="0"/>
      </w:pPr>
      <w:r w:rsidRPr="00EA3C81">
        <w:rPr>
          <w:lang w:eastAsia="en-GB"/>
        </w:rPr>
        <w:t>3.</w:t>
      </w:r>
      <w:r w:rsidR="00153427">
        <w:rPr>
          <w:lang w:eastAsia="en-GB"/>
        </w:rPr>
        <w:t>13</w:t>
      </w:r>
      <w:r w:rsidRPr="00EA3C81">
        <w:rPr>
          <w:lang w:eastAsia="en-GB"/>
        </w:rPr>
        <w:tab/>
      </w:r>
      <w:r w:rsidRPr="00EA3C81">
        <w:t>The Investigating Officer should be someone who:</w:t>
      </w:r>
    </w:p>
    <w:p w14:paraId="10D2D554" w14:textId="77777777" w:rsidR="00141761" w:rsidRDefault="00141761" w:rsidP="00141761">
      <w:pPr>
        <w:pStyle w:val="ListParagraph"/>
        <w:numPr>
          <w:ilvl w:val="0"/>
          <w:numId w:val="7"/>
        </w:numPr>
      </w:pPr>
      <w:r w:rsidRPr="00EA3C81">
        <w:t>Has not been involved in the alleged misconduct</w:t>
      </w:r>
    </w:p>
    <w:p w14:paraId="44496ACB" w14:textId="77777777" w:rsidR="00DE35EB" w:rsidRPr="00EA3C81" w:rsidRDefault="002F2007" w:rsidP="004D0FD6">
      <w:pPr>
        <w:pStyle w:val="ListParagraph"/>
        <w:numPr>
          <w:ilvl w:val="0"/>
          <w:numId w:val="7"/>
        </w:numPr>
      </w:pPr>
      <w:r w:rsidRPr="00EA3C81">
        <w:t>I</w:t>
      </w:r>
      <w:r w:rsidR="00DE35EB" w:rsidRPr="00EA3C81">
        <w:t>s at least the same, if not more senior tha</w:t>
      </w:r>
      <w:r w:rsidR="00E43D1F" w:rsidRPr="00EA3C81">
        <w:t>n</w:t>
      </w:r>
      <w:r w:rsidR="00DE35EB" w:rsidRPr="00EA3C81">
        <w:t xml:space="preserve"> the employee being investigated</w:t>
      </w:r>
    </w:p>
    <w:p w14:paraId="4F92D5F9" w14:textId="77777777" w:rsidR="00DE35EB" w:rsidRPr="00EA3C81" w:rsidRDefault="002F2007" w:rsidP="004D0FD6">
      <w:pPr>
        <w:pStyle w:val="ListParagraph"/>
        <w:numPr>
          <w:ilvl w:val="0"/>
          <w:numId w:val="7"/>
        </w:numPr>
      </w:pPr>
      <w:r w:rsidRPr="00EA3C81">
        <w:t>H</w:t>
      </w:r>
      <w:r w:rsidR="00DE35EB" w:rsidRPr="00EA3C81">
        <w:t>as received training on conducting investigations</w:t>
      </w:r>
    </w:p>
    <w:p w14:paraId="4F277E55" w14:textId="77777777" w:rsidR="00DE35EB" w:rsidRPr="00EA3C81" w:rsidRDefault="00DE35EB" w:rsidP="00DE35EB">
      <w:pPr>
        <w:spacing w:after="0"/>
      </w:pPr>
    </w:p>
    <w:p w14:paraId="39266AA8" w14:textId="05606E7D" w:rsidR="00DE35EB" w:rsidRPr="00EA3C81" w:rsidRDefault="00DE35EB" w:rsidP="00A2566E">
      <w:pPr>
        <w:spacing w:after="0"/>
      </w:pPr>
      <w:r w:rsidRPr="00EA3C81">
        <w:t>3</w:t>
      </w:r>
      <w:r w:rsidR="00153427">
        <w:t>.14</w:t>
      </w:r>
      <w:r w:rsidRPr="00EA3C81">
        <w:tab/>
      </w:r>
      <w:r w:rsidR="005473D2" w:rsidRPr="00EA3C81">
        <w:t>Usually</w:t>
      </w:r>
      <w:r w:rsidRPr="00EA3C81">
        <w:t xml:space="preserve"> it is most appropriate for the employee’s line manager to carry out the investigation</w:t>
      </w:r>
      <w:r w:rsidR="00E43D1F" w:rsidRPr="00EA3C81">
        <w:t>,</w:t>
      </w:r>
      <w:r w:rsidRPr="00EA3C81">
        <w:t xml:space="preserve"> </w:t>
      </w:r>
      <w:r w:rsidR="00E43D1F" w:rsidRPr="00EA3C81">
        <w:t>b</w:t>
      </w:r>
      <w:r w:rsidRPr="00EA3C81">
        <w:t xml:space="preserve">ut there could be situations where this isn’t appropriate – in which case someone else </w:t>
      </w:r>
      <w:r w:rsidR="001B7F12" w:rsidRPr="00EA3C81">
        <w:t>should</w:t>
      </w:r>
      <w:r w:rsidRPr="00EA3C81">
        <w:t xml:space="preserve"> be identified.</w:t>
      </w:r>
      <w:r w:rsidR="00741270">
        <w:t xml:space="preserve"> If the line manager considers it wouldn’t be appropriate for them to carry out the investigation they should contact the People Consultancy Team for advice.</w:t>
      </w:r>
    </w:p>
    <w:p w14:paraId="11D67877" w14:textId="77777777" w:rsidR="00DE35EB" w:rsidRPr="00EA3C81" w:rsidRDefault="00DE35EB" w:rsidP="00302096">
      <w:pPr>
        <w:pStyle w:val="Heading2"/>
        <w:ind w:left="0" w:firstLine="0"/>
      </w:pPr>
      <w:bookmarkStart w:id="11" w:name="_Toc119577027"/>
      <w:r w:rsidRPr="00EA3C81">
        <w:t xml:space="preserve">What </w:t>
      </w:r>
      <w:r w:rsidR="008568F1" w:rsidRPr="00EA3C81">
        <w:t xml:space="preserve">is the role of the </w:t>
      </w:r>
      <w:r w:rsidRPr="00EA3C81">
        <w:t>Investigating Officer?</w:t>
      </w:r>
      <w:bookmarkEnd w:id="11"/>
    </w:p>
    <w:p w14:paraId="6BD82101" w14:textId="77777777" w:rsidR="00DE35EB" w:rsidRPr="00EA3C81" w:rsidRDefault="00DE35EB" w:rsidP="00DE35EB">
      <w:pPr>
        <w:spacing w:after="0"/>
      </w:pPr>
      <w:r w:rsidRPr="00EA3C81">
        <w:rPr>
          <w:lang w:eastAsia="en-GB"/>
        </w:rPr>
        <w:t>3.</w:t>
      </w:r>
      <w:r w:rsidR="00153427">
        <w:rPr>
          <w:lang w:eastAsia="en-GB"/>
        </w:rPr>
        <w:t>15</w:t>
      </w:r>
      <w:r w:rsidRPr="00EA3C81">
        <w:rPr>
          <w:lang w:eastAsia="en-GB"/>
        </w:rPr>
        <w:tab/>
      </w:r>
      <w:r w:rsidRPr="00EA3C81">
        <w:t>The Investigating Officer has to gather the facts of the case by:</w:t>
      </w:r>
    </w:p>
    <w:p w14:paraId="5D7710E8" w14:textId="77777777" w:rsidR="00DE35EB" w:rsidRPr="00EA3C81" w:rsidRDefault="002F2007" w:rsidP="004D0FD6">
      <w:pPr>
        <w:pStyle w:val="ListParagraph"/>
        <w:numPr>
          <w:ilvl w:val="0"/>
          <w:numId w:val="8"/>
        </w:numPr>
      </w:pPr>
      <w:r w:rsidRPr="00EA3C81">
        <w:t>I</w:t>
      </w:r>
      <w:r w:rsidR="00DE35EB" w:rsidRPr="00EA3C81">
        <w:t>nterviewing the employee about the alleged misconduct</w:t>
      </w:r>
    </w:p>
    <w:p w14:paraId="3BD083B3" w14:textId="77777777" w:rsidR="00DE35EB" w:rsidRPr="00EA3C81" w:rsidRDefault="002F2007" w:rsidP="004D0FD6">
      <w:pPr>
        <w:pStyle w:val="ListParagraph"/>
        <w:numPr>
          <w:ilvl w:val="0"/>
          <w:numId w:val="8"/>
        </w:numPr>
      </w:pPr>
      <w:r w:rsidRPr="00EA3C81">
        <w:lastRenderedPageBreak/>
        <w:t>I</w:t>
      </w:r>
      <w:r w:rsidR="00DE35EB" w:rsidRPr="00EA3C81">
        <w:t>nterviewing any witnesses</w:t>
      </w:r>
    </w:p>
    <w:p w14:paraId="495947B0" w14:textId="77777777" w:rsidR="00DE35EB" w:rsidRPr="00EA3C81" w:rsidRDefault="002F2007" w:rsidP="004D0FD6">
      <w:pPr>
        <w:pStyle w:val="ListParagraph"/>
        <w:numPr>
          <w:ilvl w:val="0"/>
          <w:numId w:val="8"/>
        </w:numPr>
      </w:pPr>
      <w:r w:rsidRPr="00EA3C81">
        <w:t>O</w:t>
      </w:r>
      <w:r w:rsidR="00DE35EB" w:rsidRPr="00EA3C81">
        <w:t>btaining any other relevant documentary evidence</w:t>
      </w:r>
    </w:p>
    <w:p w14:paraId="012006BB" w14:textId="77777777" w:rsidR="00DE35EB" w:rsidRPr="00EA3C81" w:rsidRDefault="002F2007" w:rsidP="004D0FD6">
      <w:pPr>
        <w:pStyle w:val="ListParagraph"/>
        <w:numPr>
          <w:ilvl w:val="0"/>
          <w:numId w:val="8"/>
        </w:numPr>
      </w:pPr>
      <w:r w:rsidRPr="00EA3C81">
        <w:t>P</w:t>
      </w:r>
      <w:r w:rsidR="00DE35EB" w:rsidRPr="00EA3C81">
        <w:t>reparing a report that contains all the relevant factual information, copies of statements received and any other relevant documentary evidence</w:t>
      </w:r>
    </w:p>
    <w:p w14:paraId="44AED49A" w14:textId="77777777" w:rsidR="00FA0BD9" w:rsidRPr="00EA3C81" w:rsidRDefault="00FA0BD9" w:rsidP="00FA0BD9">
      <w:pPr>
        <w:pStyle w:val="Heading2"/>
        <w:ind w:left="0" w:firstLine="0"/>
      </w:pPr>
      <w:bookmarkStart w:id="12" w:name="_Toc119577028"/>
      <w:r w:rsidRPr="00EA3C81">
        <w:t>What is the role of the person being investigated?</w:t>
      </w:r>
      <w:bookmarkEnd w:id="12"/>
    </w:p>
    <w:p w14:paraId="021EF948" w14:textId="77777777" w:rsidR="00FA0BD9" w:rsidRPr="00EA3C81" w:rsidRDefault="00153427" w:rsidP="00FA0BD9">
      <w:pPr>
        <w:spacing w:after="0"/>
      </w:pPr>
      <w:r>
        <w:t>3.16</w:t>
      </w:r>
      <w:r w:rsidR="00FA0BD9" w:rsidRPr="00EA3C81">
        <w:tab/>
        <w:t>If being investigated, employees are expected to:</w:t>
      </w:r>
    </w:p>
    <w:p w14:paraId="794DFC38" w14:textId="77777777" w:rsidR="00FA0BD9" w:rsidRPr="00EA3C81" w:rsidRDefault="00FA0BD9" w:rsidP="00421948">
      <w:pPr>
        <w:pStyle w:val="ListParagraph"/>
        <w:numPr>
          <w:ilvl w:val="0"/>
          <w:numId w:val="55"/>
        </w:numPr>
      </w:pPr>
      <w:r w:rsidRPr="00EA3C81">
        <w:t>Cooperate fully with the investigation process</w:t>
      </w:r>
    </w:p>
    <w:p w14:paraId="3FD1F1F9" w14:textId="77777777" w:rsidR="00FA0BD9" w:rsidRPr="00EA3C81" w:rsidRDefault="00FA0BD9" w:rsidP="00421948">
      <w:pPr>
        <w:pStyle w:val="ListParagraph"/>
        <w:numPr>
          <w:ilvl w:val="0"/>
          <w:numId w:val="55"/>
        </w:numPr>
      </w:pPr>
      <w:r w:rsidRPr="00EA3C81">
        <w:t>Provide names of relevant witnesses if asked</w:t>
      </w:r>
    </w:p>
    <w:p w14:paraId="743CB126" w14:textId="77777777" w:rsidR="00FA0BD9" w:rsidRPr="00EA3C81" w:rsidRDefault="00FA0BD9" w:rsidP="00421948">
      <w:pPr>
        <w:pStyle w:val="ListParagraph"/>
        <w:numPr>
          <w:ilvl w:val="0"/>
          <w:numId w:val="55"/>
        </w:numPr>
      </w:pPr>
      <w:r w:rsidRPr="00EA3C81">
        <w:t>Disclose documents when requested</w:t>
      </w:r>
    </w:p>
    <w:p w14:paraId="5764FAE3" w14:textId="77777777" w:rsidR="00FA0BD9" w:rsidRPr="00EA3C81" w:rsidRDefault="00FA0BD9" w:rsidP="00421948">
      <w:pPr>
        <w:pStyle w:val="ListParagraph"/>
        <w:numPr>
          <w:ilvl w:val="0"/>
          <w:numId w:val="55"/>
        </w:numPr>
      </w:pPr>
      <w:r w:rsidRPr="00EA3C81">
        <w:t>Attend meetings when required</w:t>
      </w:r>
    </w:p>
    <w:p w14:paraId="57F9A883" w14:textId="77777777" w:rsidR="00FA0BD9" w:rsidRPr="00EA3C81" w:rsidRDefault="00FA0BD9" w:rsidP="00FA0BD9">
      <w:pPr>
        <w:spacing w:after="0"/>
        <w:ind w:firstLine="0"/>
      </w:pPr>
    </w:p>
    <w:p w14:paraId="1FC27F76" w14:textId="77777777" w:rsidR="00FA0BD9" w:rsidRPr="00EA3C81" w:rsidRDefault="00FA0BD9" w:rsidP="00FA0BD9">
      <w:pPr>
        <w:ind w:firstLine="0"/>
      </w:pPr>
      <w:r w:rsidRPr="00EA3C81">
        <w:t>Failure to do so could lead to further disciplinary action</w:t>
      </w:r>
    </w:p>
    <w:p w14:paraId="03A08B7E" w14:textId="77777777" w:rsidR="00DE35EB" w:rsidRPr="00EA3C81" w:rsidRDefault="00DE35EB" w:rsidP="00302096">
      <w:pPr>
        <w:pStyle w:val="Heading2"/>
        <w:ind w:left="0" w:firstLine="0"/>
      </w:pPr>
      <w:bookmarkStart w:id="13" w:name="_Toc119577029"/>
      <w:r w:rsidRPr="00EA3C81">
        <w:t>What is the role of the People</w:t>
      </w:r>
      <w:r w:rsidR="002F2007" w:rsidRPr="00EA3C81">
        <w:t xml:space="preserve"> Consultancy</w:t>
      </w:r>
      <w:r w:rsidRPr="00EA3C81">
        <w:t xml:space="preserve"> Team?</w:t>
      </w:r>
      <w:bookmarkEnd w:id="13"/>
    </w:p>
    <w:p w14:paraId="41140809" w14:textId="77777777" w:rsidR="00DE35EB" w:rsidRPr="00EA3C81" w:rsidRDefault="00DE35EB" w:rsidP="00AE5128">
      <w:r w:rsidRPr="00EA3C81">
        <w:rPr>
          <w:lang w:eastAsia="en-GB"/>
        </w:rPr>
        <w:t>3.</w:t>
      </w:r>
      <w:r w:rsidR="002F2007" w:rsidRPr="00EA3C81">
        <w:rPr>
          <w:lang w:eastAsia="en-GB"/>
        </w:rPr>
        <w:t>1</w:t>
      </w:r>
      <w:r w:rsidR="00153427">
        <w:rPr>
          <w:lang w:eastAsia="en-GB"/>
        </w:rPr>
        <w:t>7</w:t>
      </w:r>
      <w:r w:rsidRPr="00EA3C81">
        <w:rPr>
          <w:lang w:eastAsia="en-GB"/>
        </w:rPr>
        <w:tab/>
      </w:r>
      <w:r w:rsidRPr="00EA3C81">
        <w:t xml:space="preserve">A member of the </w:t>
      </w:r>
      <w:r w:rsidR="002F2007" w:rsidRPr="00EA3C81">
        <w:t>People Consultancy</w:t>
      </w:r>
      <w:r w:rsidRPr="00EA3C81">
        <w:t xml:space="preserve"> Team </w:t>
      </w:r>
      <w:r w:rsidR="00F44233" w:rsidRPr="00EA3C81">
        <w:t>can</w:t>
      </w:r>
      <w:r w:rsidRPr="00EA3C81">
        <w:t xml:space="preserve"> support the Investigating Officer throughout the </w:t>
      </w:r>
      <w:r w:rsidR="00E43D1F" w:rsidRPr="00EA3C81">
        <w:t>d</w:t>
      </w:r>
      <w:r w:rsidRPr="00EA3C81">
        <w:t xml:space="preserve">isciplinary </w:t>
      </w:r>
      <w:r w:rsidR="00E43D1F" w:rsidRPr="00EA3C81">
        <w:t>i</w:t>
      </w:r>
      <w:r w:rsidRPr="00EA3C81">
        <w:t>nvestigation.</w:t>
      </w:r>
    </w:p>
    <w:p w14:paraId="667646F2" w14:textId="77777777" w:rsidR="00DE35EB" w:rsidRPr="00EA3C81" w:rsidRDefault="00DE35EB" w:rsidP="00AE5128">
      <w:r w:rsidRPr="00EA3C81">
        <w:t>3.1</w:t>
      </w:r>
      <w:r w:rsidR="00153427">
        <w:t>8</w:t>
      </w:r>
      <w:r w:rsidRPr="00EA3C81">
        <w:tab/>
        <w:t xml:space="preserve">They </w:t>
      </w:r>
      <w:r w:rsidR="005473D2" w:rsidRPr="00EA3C81">
        <w:t>may</w:t>
      </w:r>
      <w:r w:rsidRPr="00EA3C81">
        <w:t xml:space="preserve"> attend any planned </w:t>
      </w:r>
      <w:r w:rsidR="005473D2" w:rsidRPr="00EA3C81">
        <w:t xml:space="preserve">investigation </w:t>
      </w:r>
      <w:r w:rsidRPr="00EA3C81">
        <w:t>interviews and keep</w:t>
      </w:r>
      <w:r w:rsidR="005473D2" w:rsidRPr="00EA3C81">
        <w:t xml:space="preserve"> the concerned employee updated on investigation progress.</w:t>
      </w:r>
      <w:r w:rsidRPr="00EA3C81">
        <w:t xml:space="preserve"> </w:t>
      </w:r>
    </w:p>
    <w:p w14:paraId="457575CD" w14:textId="77777777" w:rsidR="00DE35EB" w:rsidRPr="00EA3C81" w:rsidRDefault="00DE35EB" w:rsidP="00AE5128">
      <w:r w:rsidRPr="00EA3C81">
        <w:t>3.1</w:t>
      </w:r>
      <w:r w:rsidR="00153427">
        <w:t>9</w:t>
      </w:r>
      <w:r w:rsidRPr="00EA3C81">
        <w:tab/>
        <w:t xml:space="preserve">They </w:t>
      </w:r>
      <w:r w:rsidR="002F2007" w:rsidRPr="00EA3C81">
        <w:t>can help to ensure</w:t>
      </w:r>
      <w:r w:rsidRPr="00EA3C81">
        <w:t xml:space="preserve"> that the right process is followed in line with the Council</w:t>
      </w:r>
      <w:r w:rsidR="00E43D1F" w:rsidRPr="00EA3C81">
        <w:t>’s</w:t>
      </w:r>
      <w:r w:rsidRPr="00EA3C81">
        <w:t xml:space="preserve"> Disciplinary P</w:t>
      </w:r>
      <w:r w:rsidR="009E30A6" w:rsidRPr="00EA3C81">
        <w:t>rocedure</w:t>
      </w:r>
      <w:r w:rsidRPr="00EA3C81">
        <w:t xml:space="preserve"> </w:t>
      </w:r>
      <w:r w:rsidR="00E43D1F" w:rsidRPr="00EA3C81">
        <w:t xml:space="preserve">and </w:t>
      </w:r>
      <w:r w:rsidRPr="00EA3C81">
        <w:t>the ACAS guidance on the Disciplinary Procedure.</w:t>
      </w:r>
    </w:p>
    <w:p w14:paraId="7E46A951" w14:textId="77777777" w:rsidR="002F2007" w:rsidRPr="00EA3C81" w:rsidRDefault="00153427" w:rsidP="00AE5128">
      <w:r>
        <w:t>3.20</w:t>
      </w:r>
      <w:r w:rsidR="002F2007" w:rsidRPr="00EA3C81">
        <w:tab/>
        <w:t>If the Investigating Officer would like support from the People Consultancy team they should contact employeerelations@oxford.gov.uk.</w:t>
      </w:r>
    </w:p>
    <w:p w14:paraId="13DB2FB5" w14:textId="77777777" w:rsidR="0031731E" w:rsidRPr="00EA3C81" w:rsidRDefault="0031731E" w:rsidP="00A2566E">
      <w:pPr>
        <w:pStyle w:val="Heading2"/>
        <w:spacing w:before="0"/>
        <w:ind w:left="0" w:firstLine="0"/>
      </w:pPr>
      <w:bookmarkStart w:id="14" w:name="_Toc119577030"/>
      <w:r w:rsidRPr="00EA3C81">
        <w:lastRenderedPageBreak/>
        <w:t>What is the role of the Accompanying Person?</w:t>
      </w:r>
      <w:bookmarkEnd w:id="14"/>
      <w:r w:rsidRPr="00EA3C81">
        <w:t xml:space="preserve"> </w:t>
      </w:r>
    </w:p>
    <w:p w14:paraId="5AC1E661" w14:textId="77777777" w:rsidR="0031731E" w:rsidRPr="00EA3C81" w:rsidRDefault="0031731E" w:rsidP="0031731E">
      <w:pPr>
        <w:spacing w:after="0"/>
      </w:pPr>
      <w:r w:rsidRPr="00EA3C81">
        <w:rPr>
          <w:lang w:eastAsia="en-GB"/>
        </w:rPr>
        <w:t>3.</w:t>
      </w:r>
      <w:r w:rsidR="00153427">
        <w:rPr>
          <w:lang w:eastAsia="en-GB"/>
        </w:rPr>
        <w:t>21</w:t>
      </w:r>
      <w:r w:rsidRPr="00EA3C81">
        <w:rPr>
          <w:lang w:eastAsia="en-GB"/>
        </w:rPr>
        <w:tab/>
      </w:r>
      <w:r w:rsidRPr="00EA3C81">
        <w:t>Any employee being interviewed as part of a disciplinary investigation has the right be accompanied by a Trade Union representative or work colleague.</w:t>
      </w:r>
      <w:r w:rsidR="00E15028" w:rsidRPr="00EA3C81">
        <w:t xml:space="preserve"> </w:t>
      </w:r>
    </w:p>
    <w:p w14:paraId="5BAFF6D8" w14:textId="77777777" w:rsidR="0031731E" w:rsidRPr="00EA3C81" w:rsidRDefault="0031731E" w:rsidP="0031731E">
      <w:pPr>
        <w:spacing w:after="0"/>
      </w:pPr>
    </w:p>
    <w:p w14:paraId="089DB3FC" w14:textId="77777777" w:rsidR="00E15028" w:rsidRPr="00EA3C81" w:rsidRDefault="0031731E" w:rsidP="00E15028">
      <w:pPr>
        <w:spacing w:after="0"/>
      </w:pPr>
      <w:r w:rsidRPr="00EA3C81">
        <w:t>3.2</w:t>
      </w:r>
      <w:r w:rsidR="00153427">
        <w:t>2</w:t>
      </w:r>
      <w:r w:rsidRPr="00EA3C81">
        <w:tab/>
      </w:r>
      <w:r w:rsidR="00E15028" w:rsidRPr="00EA3C81">
        <w:t>If the employee concerned is a Union Representative, they must be offered the opportunity to involve a full time Union official, and with the employee’s agreement the Council may contact the Union directly.</w:t>
      </w:r>
    </w:p>
    <w:p w14:paraId="250E7329" w14:textId="77777777" w:rsidR="0031731E" w:rsidRPr="00EA3C81" w:rsidRDefault="0031731E" w:rsidP="0031731E">
      <w:pPr>
        <w:spacing w:after="0"/>
      </w:pPr>
    </w:p>
    <w:p w14:paraId="3664B09B" w14:textId="77777777" w:rsidR="0031731E" w:rsidRPr="00EA3C81" w:rsidRDefault="0031731E" w:rsidP="0031731E">
      <w:pPr>
        <w:spacing w:after="0"/>
      </w:pPr>
      <w:r w:rsidRPr="00EA3C81">
        <w:t>3.2</w:t>
      </w:r>
      <w:r w:rsidR="00153427">
        <w:t>3</w:t>
      </w:r>
      <w:r w:rsidRPr="00EA3C81">
        <w:tab/>
        <w:t xml:space="preserve">The employee is responsible for notifying their accompanying person of the interview. If there is no accompanying person the Investigating Officer </w:t>
      </w:r>
      <w:r w:rsidR="00E15028" w:rsidRPr="00EA3C81">
        <w:t>must</w:t>
      </w:r>
      <w:r w:rsidRPr="00EA3C81">
        <w:t xml:space="preserve"> confirm with the employee at the beginning of the interview that they have chosen not to be accompanied.</w:t>
      </w:r>
    </w:p>
    <w:p w14:paraId="4FD7F370" w14:textId="77777777" w:rsidR="0031731E" w:rsidRPr="00EA3C81" w:rsidRDefault="0031731E" w:rsidP="0031731E">
      <w:pPr>
        <w:spacing w:after="0"/>
      </w:pPr>
    </w:p>
    <w:p w14:paraId="2AA2F451" w14:textId="77777777" w:rsidR="0031731E" w:rsidRPr="00EA3C81" w:rsidRDefault="0031731E" w:rsidP="0031731E">
      <w:pPr>
        <w:spacing w:after="0"/>
      </w:pPr>
      <w:r w:rsidRPr="00EA3C81">
        <w:t>3.2</w:t>
      </w:r>
      <w:r w:rsidR="00153427">
        <w:t>4</w:t>
      </w:r>
      <w:r w:rsidRPr="00EA3C81">
        <w:tab/>
        <w:t>It is not appropriate for an accompanying person to be someone who may be interviewed as a witness as part of the investigation.</w:t>
      </w:r>
    </w:p>
    <w:p w14:paraId="48839F17" w14:textId="77777777" w:rsidR="0031731E" w:rsidRPr="00EA3C81" w:rsidRDefault="0031731E" w:rsidP="0031731E">
      <w:pPr>
        <w:spacing w:after="0"/>
      </w:pPr>
    </w:p>
    <w:p w14:paraId="7C7B231F" w14:textId="4C52C2C5" w:rsidR="0031731E" w:rsidRPr="00EA3C81" w:rsidRDefault="0031731E" w:rsidP="0031731E">
      <w:pPr>
        <w:spacing w:after="0"/>
      </w:pPr>
      <w:r w:rsidRPr="00EA3C81">
        <w:t>3.2</w:t>
      </w:r>
      <w:r w:rsidR="00153427">
        <w:t>5</w:t>
      </w:r>
      <w:r w:rsidRPr="00EA3C81">
        <w:tab/>
        <w:t>If an employee’s chosen companion isn’t available at the proposed meeting time, the Investigati</w:t>
      </w:r>
      <w:r w:rsidR="00741270">
        <w:t>ng</w:t>
      </w:r>
      <w:r w:rsidRPr="00EA3C81">
        <w:t xml:space="preserve"> Officer must postpone the meeting to a time proposed by the employee provided that the alternative time is both reasonable and not more than five working days after the date originally proposed.</w:t>
      </w:r>
      <w:r w:rsidR="00FA0BD9" w:rsidRPr="00EA3C81">
        <w:t xml:space="preserve"> </w:t>
      </w:r>
    </w:p>
    <w:p w14:paraId="1AFF6070" w14:textId="77777777" w:rsidR="0071379A" w:rsidRPr="00EA3C81" w:rsidRDefault="0071379A" w:rsidP="00DE35EB">
      <w:pPr>
        <w:spacing w:after="0"/>
      </w:pPr>
    </w:p>
    <w:p w14:paraId="52236C0C" w14:textId="77777777" w:rsidR="0071379A" w:rsidRPr="00EA3C81" w:rsidRDefault="0071379A" w:rsidP="0071379A">
      <w:pPr>
        <w:spacing w:after="0"/>
      </w:pPr>
      <w:r w:rsidRPr="00EA3C81">
        <w:t>3.2</w:t>
      </w:r>
      <w:r w:rsidR="00153427">
        <w:t>6</w:t>
      </w:r>
      <w:r w:rsidRPr="00EA3C81">
        <w:tab/>
        <w:t>The accompanying person is allowed to:</w:t>
      </w:r>
    </w:p>
    <w:p w14:paraId="33F4ED83" w14:textId="77777777" w:rsidR="0071379A" w:rsidRPr="00EA3C81" w:rsidRDefault="007D3AA0" w:rsidP="0071379A">
      <w:pPr>
        <w:pStyle w:val="ListParagraph"/>
        <w:numPr>
          <w:ilvl w:val="0"/>
          <w:numId w:val="16"/>
        </w:numPr>
      </w:pPr>
      <w:r w:rsidRPr="00EA3C81">
        <w:t>S</w:t>
      </w:r>
      <w:r w:rsidR="0071379A" w:rsidRPr="00EA3C81">
        <w:t>et out the employee’s case</w:t>
      </w:r>
    </w:p>
    <w:p w14:paraId="56489CAC" w14:textId="77777777" w:rsidR="0071379A" w:rsidRPr="00EA3C81" w:rsidRDefault="007D3AA0" w:rsidP="0071379A">
      <w:pPr>
        <w:pStyle w:val="ListParagraph"/>
        <w:numPr>
          <w:ilvl w:val="0"/>
          <w:numId w:val="16"/>
        </w:numPr>
      </w:pPr>
      <w:r w:rsidRPr="00EA3C81">
        <w:t>R</w:t>
      </w:r>
      <w:r w:rsidR="0071379A" w:rsidRPr="00EA3C81">
        <w:t>aise any points related to the case (they may not respond to questions on the employee’s behalf)</w:t>
      </w:r>
    </w:p>
    <w:p w14:paraId="3AAF4368" w14:textId="77777777" w:rsidR="0071379A" w:rsidRPr="00EA3C81" w:rsidRDefault="007D3AA0" w:rsidP="0071379A">
      <w:pPr>
        <w:pStyle w:val="ListParagraph"/>
        <w:numPr>
          <w:ilvl w:val="0"/>
          <w:numId w:val="16"/>
        </w:numPr>
      </w:pPr>
      <w:r w:rsidRPr="00EA3C81">
        <w:t>T</w:t>
      </w:r>
      <w:r w:rsidR="0071379A" w:rsidRPr="00EA3C81">
        <w:t>alk with the employee during the meeting</w:t>
      </w:r>
    </w:p>
    <w:p w14:paraId="70B9CD36" w14:textId="77777777" w:rsidR="0071379A" w:rsidRPr="00EA3C81" w:rsidRDefault="007D3AA0" w:rsidP="0071379A">
      <w:pPr>
        <w:pStyle w:val="ListParagraph"/>
        <w:numPr>
          <w:ilvl w:val="0"/>
          <w:numId w:val="16"/>
        </w:numPr>
      </w:pPr>
      <w:r w:rsidRPr="00EA3C81">
        <w:t>T</w:t>
      </w:r>
      <w:r w:rsidR="0071379A" w:rsidRPr="00EA3C81">
        <w:t>ake notes</w:t>
      </w:r>
    </w:p>
    <w:p w14:paraId="2302880E" w14:textId="77777777" w:rsidR="0071379A" w:rsidRPr="00EA3C81" w:rsidRDefault="007D3AA0" w:rsidP="0071379A">
      <w:pPr>
        <w:pStyle w:val="ListParagraph"/>
        <w:numPr>
          <w:ilvl w:val="0"/>
          <w:numId w:val="16"/>
        </w:numPr>
      </w:pPr>
      <w:r w:rsidRPr="00EA3C81">
        <w:t>S</w:t>
      </w:r>
      <w:r w:rsidR="0071379A" w:rsidRPr="00EA3C81">
        <w:t>um up the employee’s case at the end of the meeting</w:t>
      </w:r>
    </w:p>
    <w:p w14:paraId="332A493E" w14:textId="77777777" w:rsidR="00DE35EB" w:rsidRPr="00EA3C81" w:rsidRDefault="00DE35EB" w:rsidP="00FE7F3A">
      <w:pPr>
        <w:pStyle w:val="Heading2"/>
        <w:ind w:left="0" w:firstLine="0"/>
      </w:pPr>
      <w:bookmarkStart w:id="15" w:name="_Toc119577031"/>
      <w:r w:rsidRPr="00EA3C81">
        <w:lastRenderedPageBreak/>
        <w:t>What does the planning process look like?</w:t>
      </w:r>
      <w:bookmarkEnd w:id="15"/>
    </w:p>
    <w:p w14:paraId="7848A64A" w14:textId="77777777" w:rsidR="00DE35EB" w:rsidRPr="00EA3C81" w:rsidRDefault="00DE35EB" w:rsidP="00DE35EB">
      <w:pPr>
        <w:spacing w:after="0"/>
      </w:pPr>
      <w:r w:rsidRPr="00EA3C81">
        <w:rPr>
          <w:lang w:eastAsia="en-GB"/>
        </w:rPr>
        <w:t>3.</w:t>
      </w:r>
      <w:r w:rsidR="00153427">
        <w:rPr>
          <w:lang w:eastAsia="en-GB"/>
        </w:rPr>
        <w:t>27</w:t>
      </w:r>
      <w:r w:rsidRPr="00EA3C81">
        <w:rPr>
          <w:lang w:eastAsia="en-GB"/>
        </w:rPr>
        <w:tab/>
      </w:r>
      <w:r w:rsidRPr="00EA3C81">
        <w:t>It is really important to plan an investigation to make sure that the right people are involved and the necessary evidence</w:t>
      </w:r>
      <w:r w:rsidR="00E43D1F" w:rsidRPr="00EA3C81">
        <w:t xml:space="preserve"> is</w:t>
      </w:r>
      <w:r w:rsidRPr="00EA3C81">
        <w:t xml:space="preserve"> reviewed as quickly as possible.</w:t>
      </w:r>
    </w:p>
    <w:p w14:paraId="16204BC3" w14:textId="77777777" w:rsidR="00DC6A2E" w:rsidRPr="00EA3C81" w:rsidRDefault="00DC6A2E" w:rsidP="00DC6A2E">
      <w:pPr>
        <w:spacing w:after="0"/>
      </w:pPr>
    </w:p>
    <w:p w14:paraId="70073A73" w14:textId="77777777" w:rsidR="00DE35EB" w:rsidRPr="00EA3C81" w:rsidRDefault="00DC6A2E" w:rsidP="00DC6A2E">
      <w:pPr>
        <w:spacing w:after="0"/>
      </w:pPr>
      <w:r w:rsidRPr="00EA3C81">
        <w:t>3.2</w:t>
      </w:r>
      <w:r w:rsidR="00153427">
        <w:t>8</w:t>
      </w:r>
      <w:r w:rsidRPr="00EA3C81">
        <w:tab/>
      </w:r>
      <w:r w:rsidR="00DE35EB" w:rsidRPr="00EA3C81">
        <w:t>When planning the investigation, the Investigating Officer should:</w:t>
      </w:r>
    </w:p>
    <w:p w14:paraId="605A39F9" w14:textId="77777777" w:rsidR="00DE35EB" w:rsidRPr="00EA3C81" w:rsidRDefault="00DE35EB" w:rsidP="004D0FD6">
      <w:pPr>
        <w:pStyle w:val="ListParagraph"/>
        <w:numPr>
          <w:ilvl w:val="0"/>
          <w:numId w:val="9"/>
        </w:numPr>
      </w:pPr>
      <w:r w:rsidRPr="00EA3C81">
        <w:t>Confirm which parts of the Code of Conduct or Council Policies may have been breached</w:t>
      </w:r>
    </w:p>
    <w:p w14:paraId="006EEA64" w14:textId="77777777" w:rsidR="00DE35EB" w:rsidRPr="00EA3C81" w:rsidRDefault="00DE35EB" w:rsidP="004D0FD6">
      <w:pPr>
        <w:pStyle w:val="ListParagraph"/>
        <w:numPr>
          <w:ilvl w:val="0"/>
          <w:numId w:val="9"/>
        </w:numPr>
      </w:pPr>
      <w:r w:rsidRPr="00EA3C81">
        <w:t xml:space="preserve">Notify the employee concerned </w:t>
      </w:r>
      <w:r w:rsidR="005473D2" w:rsidRPr="00EA3C81">
        <w:t xml:space="preserve">in writing </w:t>
      </w:r>
      <w:r w:rsidRPr="00EA3C81">
        <w:t>of the allegations made against them and that an inv</w:t>
      </w:r>
      <w:r w:rsidR="005473D2" w:rsidRPr="00EA3C81">
        <w:t>estigation will be carried out</w:t>
      </w:r>
    </w:p>
    <w:p w14:paraId="3A22A524" w14:textId="77777777" w:rsidR="00DE35EB" w:rsidRPr="00EA3C81" w:rsidRDefault="00DE35EB" w:rsidP="004D0FD6">
      <w:pPr>
        <w:pStyle w:val="ListParagraph"/>
        <w:numPr>
          <w:ilvl w:val="0"/>
          <w:numId w:val="9"/>
        </w:numPr>
      </w:pPr>
      <w:r w:rsidRPr="00EA3C81">
        <w:t>Decide wha</w:t>
      </w:r>
      <w:r w:rsidR="00B726B2" w:rsidRPr="00EA3C81">
        <w:t>t information is needed and h</w:t>
      </w:r>
      <w:r w:rsidRPr="00EA3C81">
        <w:t>ow it will be obtained</w:t>
      </w:r>
      <w:r w:rsidR="00BA616C">
        <w:t xml:space="preserve"> </w:t>
      </w:r>
    </w:p>
    <w:p w14:paraId="5E26335D" w14:textId="77777777" w:rsidR="00DE35EB" w:rsidRPr="00EA3C81" w:rsidRDefault="00DE35EB" w:rsidP="004D0FD6">
      <w:pPr>
        <w:pStyle w:val="ListParagraph"/>
        <w:numPr>
          <w:ilvl w:val="0"/>
          <w:numId w:val="9"/>
        </w:numPr>
      </w:pPr>
      <w:r w:rsidRPr="00EA3C81">
        <w:t>Identify initial witnesses to be interviewed and the order that the interviews should be carried out</w:t>
      </w:r>
    </w:p>
    <w:p w14:paraId="7A8D618E" w14:textId="77777777" w:rsidR="00DE35EB" w:rsidRPr="00EA3C81" w:rsidRDefault="00DE35EB" w:rsidP="00DE35EB">
      <w:pPr>
        <w:spacing w:after="0"/>
      </w:pPr>
    </w:p>
    <w:p w14:paraId="1CE47E92" w14:textId="77777777" w:rsidR="00DE35EB" w:rsidRPr="00EA3C81" w:rsidRDefault="00DE35EB" w:rsidP="00DE35EB">
      <w:pPr>
        <w:spacing w:after="0"/>
      </w:pPr>
      <w:r w:rsidRPr="00EA3C81">
        <w:t>3.</w:t>
      </w:r>
      <w:r w:rsidR="007D3AA0" w:rsidRPr="00EA3C81">
        <w:t>2</w:t>
      </w:r>
      <w:r w:rsidR="00153427">
        <w:t>9</w:t>
      </w:r>
      <w:r w:rsidR="007D3AA0" w:rsidRPr="00EA3C81">
        <w:tab/>
        <w:t xml:space="preserve">The Investigating Officer </w:t>
      </w:r>
      <w:r w:rsidRPr="00EA3C81">
        <w:t>only has to do as much of an investigation as is reasonable.  It is necessary to keep a sense of proportion as exhaustive detail is usually only needed where there is a particularly complex or major issue.</w:t>
      </w:r>
    </w:p>
    <w:p w14:paraId="04D875CB" w14:textId="77777777" w:rsidR="00DE35EB" w:rsidRPr="00EA3C81" w:rsidRDefault="00DE35EB" w:rsidP="00DE35EB">
      <w:pPr>
        <w:spacing w:after="0"/>
      </w:pPr>
    </w:p>
    <w:p w14:paraId="7F2B9C8C" w14:textId="77777777" w:rsidR="00DE35EB" w:rsidRPr="00EA3C81" w:rsidRDefault="00DE35EB" w:rsidP="00DE35EB">
      <w:pPr>
        <w:spacing w:after="0"/>
      </w:pPr>
      <w:r w:rsidRPr="00EA3C81">
        <w:t>3.</w:t>
      </w:r>
      <w:r w:rsidR="00153427">
        <w:t>30</w:t>
      </w:r>
      <w:r w:rsidRPr="00EA3C81">
        <w:tab/>
        <w:t xml:space="preserve">For more complex investigations, if necessary, the Investigating Officer </w:t>
      </w:r>
      <w:r w:rsidR="00B726B2" w:rsidRPr="00EA3C81">
        <w:t>should call for specialist help</w:t>
      </w:r>
      <w:r w:rsidRPr="00EA3C81">
        <w:t xml:space="preserve"> to clarify details. For example, an auditor or </w:t>
      </w:r>
      <w:r w:rsidR="003F639E" w:rsidRPr="00EA3C81">
        <w:t>h</w:t>
      </w:r>
      <w:r w:rsidRPr="00EA3C81">
        <w:t xml:space="preserve">ealth and </w:t>
      </w:r>
      <w:r w:rsidR="00B726B2" w:rsidRPr="00EA3C81">
        <w:t>s</w:t>
      </w:r>
      <w:r w:rsidRPr="00EA3C81">
        <w:t>afety expert or a technical expert may be involved in any investigations that involve their specific knowledge base.</w:t>
      </w:r>
    </w:p>
    <w:p w14:paraId="4721A2B7" w14:textId="77777777" w:rsidR="00DE35EB" w:rsidRPr="00EA3C81" w:rsidRDefault="00DE35EB" w:rsidP="00302096">
      <w:pPr>
        <w:pStyle w:val="Heading2"/>
        <w:ind w:left="0" w:firstLine="0"/>
      </w:pPr>
      <w:bookmarkStart w:id="16" w:name="_Toc119577032"/>
      <w:r w:rsidRPr="00EA3C81">
        <w:t>Written witness statements</w:t>
      </w:r>
      <w:bookmarkEnd w:id="16"/>
    </w:p>
    <w:p w14:paraId="706C2A0F" w14:textId="7ACDDDED" w:rsidR="00DE35EB" w:rsidRPr="00EA3C81" w:rsidRDefault="00DE35EB" w:rsidP="00DE35EB">
      <w:pPr>
        <w:spacing w:after="0"/>
      </w:pPr>
      <w:r w:rsidRPr="00EA3C81">
        <w:rPr>
          <w:lang w:eastAsia="en-GB"/>
        </w:rPr>
        <w:t>3.</w:t>
      </w:r>
      <w:r w:rsidR="00153427">
        <w:rPr>
          <w:lang w:eastAsia="en-GB"/>
        </w:rPr>
        <w:t>31</w:t>
      </w:r>
      <w:r w:rsidRPr="00EA3C81">
        <w:rPr>
          <w:lang w:eastAsia="en-GB"/>
        </w:rPr>
        <w:tab/>
      </w:r>
      <w:r w:rsidRPr="00EA3C81">
        <w:t>Once the Investigat</w:t>
      </w:r>
      <w:r w:rsidR="00741270">
        <w:t>ing</w:t>
      </w:r>
      <w:r w:rsidRPr="00EA3C81">
        <w:t xml:space="preserve"> Officer has identified who they need to speak to as part of the investigation they </w:t>
      </w:r>
      <w:r w:rsidR="001B7F12" w:rsidRPr="00EA3C81">
        <w:t xml:space="preserve">need to </w:t>
      </w:r>
      <w:r w:rsidRPr="00EA3C81">
        <w:t>decide whether to request a written statement or an interview</w:t>
      </w:r>
      <w:r w:rsidR="00B726B2" w:rsidRPr="00EA3C81">
        <w:t xml:space="preserve"> (which could be held remotely or in person)</w:t>
      </w:r>
      <w:r w:rsidRPr="00EA3C81">
        <w:t>.</w:t>
      </w:r>
    </w:p>
    <w:p w14:paraId="00966AA7" w14:textId="77777777" w:rsidR="00DE35EB" w:rsidRPr="00EA3C81" w:rsidRDefault="00DE35EB" w:rsidP="00DE35EB">
      <w:pPr>
        <w:spacing w:after="0"/>
      </w:pPr>
    </w:p>
    <w:p w14:paraId="25863D0B" w14:textId="77777777" w:rsidR="00DE35EB" w:rsidRPr="00EA3C81" w:rsidRDefault="00FA0BD9" w:rsidP="00DE35EB">
      <w:pPr>
        <w:spacing w:after="0"/>
      </w:pPr>
      <w:r w:rsidRPr="00EA3C81">
        <w:lastRenderedPageBreak/>
        <w:t>3</w:t>
      </w:r>
      <w:r w:rsidR="00DE35EB" w:rsidRPr="00EA3C81">
        <w:t>.</w:t>
      </w:r>
      <w:r w:rsidR="00DC6A2E" w:rsidRPr="00EA3C81">
        <w:t>3</w:t>
      </w:r>
      <w:r w:rsidR="00153427">
        <w:t>2</w:t>
      </w:r>
      <w:r w:rsidR="00DE35EB" w:rsidRPr="00EA3C81">
        <w:tab/>
        <w:t>A written statement might suffice if:</w:t>
      </w:r>
    </w:p>
    <w:p w14:paraId="29E0A790" w14:textId="77777777" w:rsidR="00DE35EB" w:rsidRPr="00EA3C81" w:rsidRDefault="00896EA0" w:rsidP="004D0FD6">
      <w:pPr>
        <w:pStyle w:val="ListParagraph"/>
        <w:numPr>
          <w:ilvl w:val="0"/>
          <w:numId w:val="10"/>
        </w:numPr>
      </w:pPr>
      <w:r w:rsidRPr="00EA3C81">
        <w:t>T</w:t>
      </w:r>
      <w:r w:rsidR="00DE35EB" w:rsidRPr="00EA3C81">
        <w:t>here are very specific ques</w:t>
      </w:r>
      <w:r w:rsidR="00B726B2" w:rsidRPr="00EA3C81">
        <w:t>tions or points to be clarified</w:t>
      </w:r>
    </w:p>
    <w:p w14:paraId="2A89191E" w14:textId="77777777" w:rsidR="00DE35EB" w:rsidRPr="00EA3C81" w:rsidRDefault="00896EA0" w:rsidP="004D0FD6">
      <w:pPr>
        <w:pStyle w:val="ListParagraph"/>
        <w:numPr>
          <w:ilvl w:val="0"/>
          <w:numId w:val="10"/>
        </w:numPr>
      </w:pPr>
      <w:r w:rsidRPr="00EA3C81">
        <w:t>T</w:t>
      </w:r>
      <w:r w:rsidR="00DE35EB" w:rsidRPr="00EA3C81">
        <w:t>he witness is not an employee (e.g. customer or client)</w:t>
      </w:r>
    </w:p>
    <w:p w14:paraId="68954EE7" w14:textId="77777777" w:rsidR="00DE35EB" w:rsidRPr="00EA3C81" w:rsidRDefault="00896EA0" w:rsidP="004D0FD6">
      <w:pPr>
        <w:pStyle w:val="ListParagraph"/>
        <w:numPr>
          <w:ilvl w:val="0"/>
          <w:numId w:val="10"/>
        </w:numPr>
      </w:pPr>
      <w:r w:rsidRPr="00EA3C81">
        <w:t>T</w:t>
      </w:r>
      <w:r w:rsidR="00DE35EB" w:rsidRPr="00EA3C81">
        <w:t>he witness is too ill to attend an interview</w:t>
      </w:r>
    </w:p>
    <w:p w14:paraId="4300E28D" w14:textId="77777777" w:rsidR="001B7F12" w:rsidRPr="00EA3C81" w:rsidRDefault="001B7F12" w:rsidP="001B7F12">
      <w:pPr>
        <w:pStyle w:val="ListParagraph"/>
        <w:ind w:left="1211" w:firstLine="0"/>
      </w:pPr>
    </w:p>
    <w:p w14:paraId="1400094D" w14:textId="77777777" w:rsidR="00DE35EB" w:rsidRPr="00EA3C81" w:rsidRDefault="00896EA0" w:rsidP="00DE35EB">
      <w:pPr>
        <w:spacing w:after="0"/>
      </w:pPr>
      <w:r w:rsidRPr="00EA3C81">
        <w:t>3.3</w:t>
      </w:r>
      <w:r w:rsidR="00153427">
        <w:t>3</w:t>
      </w:r>
      <w:r w:rsidR="00DE35EB" w:rsidRPr="00EA3C81">
        <w:tab/>
      </w:r>
      <w:r w:rsidR="00B726B2" w:rsidRPr="00EA3C81">
        <w:t>If requesting a written statement, t</w:t>
      </w:r>
      <w:r w:rsidR="00DE35EB" w:rsidRPr="00EA3C81">
        <w:t>he Investigating Officer should contact the employee via email:</w:t>
      </w:r>
    </w:p>
    <w:p w14:paraId="60718CC9" w14:textId="77777777" w:rsidR="00DE35EB" w:rsidRPr="00EA3C81" w:rsidRDefault="00896EA0" w:rsidP="004D0FD6">
      <w:pPr>
        <w:pStyle w:val="ListParagraph"/>
        <w:numPr>
          <w:ilvl w:val="0"/>
          <w:numId w:val="11"/>
        </w:numPr>
      </w:pPr>
      <w:r w:rsidRPr="00EA3C81">
        <w:t>C</w:t>
      </w:r>
      <w:r w:rsidR="00F44233" w:rsidRPr="00EA3C81">
        <w:t xml:space="preserve">onfirming </w:t>
      </w:r>
      <w:r w:rsidR="00DE35EB" w:rsidRPr="00EA3C81">
        <w:t>what they are investigating</w:t>
      </w:r>
    </w:p>
    <w:p w14:paraId="7F32F599" w14:textId="77777777" w:rsidR="00F44233" w:rsidRPr="00EA3C81" w:rsidRDefault="00896EA0" w:rsidP="004D0FD6">
      <w:pPr>
        <w:pStyle w:val="ListParagraph"/>
        <w:numPr>
          <w:ilvl w:val="0"/>
          <w:numId w:val="11"/>
        </w:numPr>
      </w:pPr>
      <w:r w:rsidRPr="00EA3C81">
        <w:t>E</w:t>
      </w:r>
      <w:r w:rsidR="00F44233" w:rsidRPr="00EA3C81">
        <w:t>nclosing a list of questions</w:t>
      </w:r>
    </w:p>
    <w:p w14:paraId="6104F514" w14:textId="77777777" w:rsidR="00DE35EB" w:rsidRPr="00EA3C81" w:rsidRDefault="00896EA0" w:rsidP="004D0FD6">
      <w:pPr>
        <w:pStyle w:val="ListParagraph"/>
        <w:numPr>
          <w:ilvl w:val="0"/>
          <w:numId w:val="11"/>
        </w:numPr>
      </w:pPr>
      <w:r w:rsidRPr="00EA3C81">
        <w:t>R</w:t>
      </w:r>
      <w:r w:rsidR="00DE35EB" w:rsidRPr="00EA3C81">
        <w:t>equest</w:t>
      </w:r>
      <w:r w:rsidRPr="00EA3C81">
        <w:t>ing</w:t>
      </w:r>
      <w:r w:rsidR="00DE35EB" w:rsidRPr="00EA3C81">
        <w:t xml:space="preserve"> their written response to the attached questions</w:t>
      </w:r>
    </w:p>
    <w:p w14:paraId="163ADBE8" w14:textId="77777777" w:rsidR="00DE35EB" w:rsidRPr="00EA3C81" w:rsidRDefault="00896EA0" w:rsidP="004D0FD6">
      <w:pPr>
        <w:pStyle w:val="ListParagraph"/>
        <w:numPr>
          <w:ilvl w:val="0"/>
          <w:numId w:val="11"/>
        </w:numPr>
      </w:pPr>
      <w:r w:rsidRPr="00EA3C81">
        <w:t>R</w:t>
      </w:r>
      <w:r w:rsidR="00DE35EB" w:rsidRPr="00EA3C81">
        <w:t>emind</w:t>
      </w:r>
      <w:r w:rsidRPr="00EA3C81">
        <w:t>ing</w:t>
      </w:r>
      <w:r w:rsidR="00DE35EB" w:rsidRPr="00EA3C81">
        <w:t xml:space="preserve"> them of the need to keep what they share confidential</w:t>
      </w:r>
      <w:r w:rsidRPr="00EA3C81">
        <w:t xml:space="preserve"> (but agreeing to their reviewing of the questions with a work colleague or union rep for support)</w:t>
      </w:r>
      <w:r w:rsidR="00F44233" w:rsidRPr="00EA3C81">
        <w:t xml:space="preserve"> </w:t>
      </w:r>
    </w:p>
    <w:p w14:paraId="6B130C60" w14:textId="77777777" w:rsidR="00DE35EB" w:rsidRPr="00EA3C81" w:rsidRDefault="00896EA0" w:rsidP="004D0FD6">
      <w:pPr>
        <w:pStyle w:val="ListParagraph"/>
        <w:numPr>
          <w:ilvl w:val="0"/>
          <w:numId w:val="11"/>
        </w:numPr>
      </w:pPr>
      <w:r w:rsidRPr="00EA3C81">
        <w:t>E</w:t>
      </w:r>
      <w:r w:rsidR="00DE35EB" w:rsidRPr="00EA3C81">
        <w:t>xplain</w:t>
      </w:r>
      <w:r w:rsidRPr="00EA3C81">
        <w:t>ing</w:t>
      </w:r>
      <w:r w:rsidR="00DE35EB" w:rsidRPr="00EA3C81">
        <w:t xml:space="preserve"> what the statement </w:t>
      </w:r>
      <w:r w:rsidRPr="00EA3C81">
        <w:t>will</w:t>
      </w:r>
      <w:r w:rsidR="00DE35EB" w:rsidRPr="00EA3C81">
        <w:t xml:space="preserve"> be used for</w:t>
      </w:r>
    </w:p>
    <w:p w14:paraId="54CEA873" w14:textId="77777777" w:rsidR="00DE35EB" w:rsidRPr="00EA3C81" w:rsidRDefault="00896EA0" w:rsidP="004D0FD6">
      <w:pPr>
        <w:pStyle w:val="ListParagraph"/>
        <w:numPr>
          <w:ilvl w:val="0"/>
          <w:numId w:val="11"/>
        </w:numPr>
      </w:pPr>
      <w:r w:rsidRPr="00EA3C81">
        <w:t>Giving</w:t>
      </w:r>
      <w:r w:rsidR="00DE35EB" w:rsidRPr="00EA3C81">
        <w:t xml:space="preserve"> a deadline to respond by</w:t>
      </w:r>
    </w:p>
    <w:p w14:paraId="17211B12" w14:textId="77777777" w:rsidR="00DE35EB" w:rsidRPr="00EA3C81" w:rsidRDefault="00DE35EB" w:rsidP="00302096">
      <w:pPr>
        <w:pStyle w:val="Heading2"/>
        <w:ind w:left="0" w:firstLine="0"/>
      </w:pPr>
      <w:bookmarkStart w:id="17" w:name="_Toc119577033"/>
      <w:r w:rsidRPr="00EA3C81">
        <w:t>Investigation interviews</w:t>
      </w:r>
      <w:bookmarkEnd w:id="17"/>
    </w:p>
    <w:p w14:paraId="6C184C77" w14:textId="49D665C4" w:rsidR="00DE35EB" w:rsidRPr="00EA3C81" w:rsidRDefault="00DE35EB" w:rsidP="00DE35EB">
      <w:pPr>
        <w:spacing w:after="0"/>
      </w:pPr>
      <w:r w:rsidRPr="00EA3C81">
        <w:rPr>
          <w:lang w:eastAsia="en-GB"/>
        </w:rPr>
        <w:t>3.</w:t>
      </w:r>
      <w:r w:rsidR="00896EA0" w:rsidRPr="00EA3C81">
        <w:rPr>
          <w:lang w:eastAsia="en-GB"/>
        </w:rPr>
        <w:t>3</w:t>
      </w:r>
      <w:r w:rsidR="00153427">
        <w:rPr>
          <w:lang w:eastAsia="en-GB"/>
        </w:rPr>
        <w:t>4</w:t>
      </w:r>
      <w:r w:rsidRPr="00EA3C81">
        <w:rPr>
          <w:lang w:eastAsia="en-GB"/>
        </w:rPr>
        <w:tab/>
      </w:r>
      <w:r w:rsidRPr="00EA3C81">
        <w:t>Where the Investigati</w:t>
      </w:r>
      <w:r w:rsidR="00741270">
        <w:t>ng</w:t>
      </w:r>
      <w:r w:rsidRPr="00EA3C81">
        <w:t xml:space="preserve"> Officer needs to interview employees they </w:t>
      </w:r>
      <w:r w:rsidR="00DC6A2E" w:rsidRPr="00EA3C81">
        <w:t xml:space="preserve">should </w:t>
      </w:r>
      <w:r w:rsidRPr="00EA3C81">
        <w:t>email</w:t>
      </w:r>
      <w:r w:rsidR="00896EA0" w:rsidRPr="00EA3C81">
        <w:t xml:space="preserve"> </w:t>
      </w:r>
      <w:r w:rsidRPr="00EA3C81">
        <w:t>a meeting invitation that:</w:t>
      </w:r>
    </w:p>
    <w:p w14:paraId="7B3A63A5" w14:textId="77777777" w:rsidR="00DE35EB" w:rsidRPr="00EA3C81" w:rsidRDefault="00896EA0" w:rsidP="004D0FD6">
      <w:pPr>
        <w:pStyle w:val="ListParagraph"/>
        <w:numPr>
          <w:ilvl w:val="0"/>
          <w:numId w:val="12"/>
        </w:numPr>
      </w:pPr>
      <w:r w:rsidRPr="00EA3C81">
        <w:t>C</w:t>
      </w:r>
      <w:r w:rsidR="00DE35EB" w:rsidRPr="00EA3C81">
        <w:t>onfirm</w:t>
      </w:r>
      <w:r w:rsidRPr="00EA3C81">
        <w:t>s</w:t>
      </w:r>
      <w:r w:rsidR="00DE35EB" w:rsidRPr="00EA3C81">
        <w:t xml:space="preserve"> what they are investigating</w:t>
      </w:r>
    </w:p>
    <w:p w14:paraId="0A0D98DF" w14:textId="77777777" w:rsidR="00DE35EB" w:rsidRPr="00EA3C81" w:rsidRDefault="00896EA0" w:rsidP="004D0FD6">
      <w:pPr>
        <w:pStyle w:val="ListParagraph"/>
        <w:numPr>
          <w:ilvl w:val="0"/>
          <w:numId w:val="12"/>
        </w:numPr>
      </w:pPr>
      <w:r w:rsidRPr="00EA3C81">
        <w:t>P</w:t>
      </w:r>
      <w:r w:rsidR="00DE35EB" w:rsidRPr="00EA3C81">
        <w:t>rovide</w:t>
      </w:r>
      <w:r w:rsidRPr="00EA3C81">
        <w:t>s</w:t>
      </w:r>
      <w:r w:rsidR="00DE35EB" w:rsidRPr="00EA3C81">
        <w:t xml:space="preserve"> meeting details (date, time, location and attendees)</w:t>
      </w:r>
    </w:p>
    <w:p w14:paraId="46AE5417" w14:textId="77777777" w:rsidR="00DE35EB" w:rsidRPr="00EA3C81" w:rsidRDefault="00896EA0" w:rsidP="004D0FD6">
      <w:pPr>
        <w:pStyle w:val="ListParagraph"/>
        <w:numPr>
          <w:ilvl w:val="0"/>
          <w:numId w:val="12"/>
        </w:numPr>
      </w:pPr>
      <w:r w:rsidRPr="00EA3C81">
        <w:t>O</w:t>
      </w:r>
      <w:r w:rsidR="00DE35EB" w:rsidRPr="00EA3C81">
        <w:t>utline</w:t>
      </w:r>
      <w:r w:rsidRPr="00EA3C81">
        <w:t>s</w:t>
      </w:r>
      <w:r w:rsidR="00DE35EB" w:rsidRPr="00EA3C81">
        <w:t xml:space="preserve"> what to expect from the meeting</w:t>
      </w:r>
    </w:p>
    <w:p w14:paraId="28DCCF39" w14:textId="77777777" w:rsidR="00DE35EB" w:rsidRPr="00EA3C81" w:rsidRDefault="00896EA0" w:rsidP="004D0FD6">
      <w:pPr>
        <w:pStyle w:val="ListParagraph"/>
        <w:numPr>
          <w:ilvl w:val="0"/>
          <w:numId w:val="12"/>
        </w:numPr>
      </w:pPr>
      <w:r w:rsidRPr="00EA3C81">
        <w:t>R</w:t>
      </w:r>
      <w:r w:rsidR="00DE35EB" w:rsidRPr="00EA3C81">
        <w:t>emind</w:t>
      </w:r>
      <w:r w:rsidRPr="00EA3C81">
        <w:t>s</w:t>
      </w:r>
      <w:r w:rsidR="00DE35EB" w:rsidRPr="00EA3C81">
        <w:t xml:space="preserve"> them of the need to maintain confidentiality</w:t>
      </w:r>
    </w:p>
    <w:p w14:paraId="3A068185" w14:textId="77777777" w:rsidR="00DE35EB" w:rsidRPr="00EA3C81" w:rsidRDefault="00896EA0" w:rsidP="004D0FD6">
      <w:pPr>
        <w:pStyle w:val="ListParagraph"/>
        <w:numPr>
          <w:ilvl w:val="0"/>
          <w:numId w:val="12"/>
        </w:numPr>
      </w:pPr>
      <w:r w:rsidRPr="00EA3C81">
        <w:t>O</w:t>
      </w:r>
      <w:r w:rsidR="00DE35EB" w:rsidRPr="00EA3C81">
        <w:t>utline</w:t>
      </w:r>
      <w:r w:rsidRPr="00EA3C81">
        <w:t>s</w:t>
      </w:r>
      <w:r w:rsidR="00DE35EB" w:rsidRPr="00EA3C81">
        <w:t xml:space="preserve"> their right to be accompanied by a Trade Union representative or work colleague</w:t>
      </w:r>
    </w:p>
    <w:p w14:paraId="26A38D8E" w14:textId="77777777" w:rsidR="00DE35EB" w:rsidRPr="00EA3C81" w:rsidRDefault="00DE35EB" w:rsidP="00DE35EB">
      <w:pPr>
        <w:spacing w:after="0"/>
      </w:pPr>
    </w:p>
    <w:p w14:paraId="6B7A49F0" w14:textId="59EE2372" w:rsidR="00DE35EB" w:rsidRPr="00EA3C81" w:rsidRDefault="00DE35EB" w:rsidP="00DE35EB">
      <w:pPr>
        <w:spacing w:after="0"/>
      </w:pPr>
      <w:r w:rsidRPr="00EA3C81">
        <w:t>3.</w:t>
      </w:r>
      <w:r w:rsidR="00896EA0" w:rsidRPr="00EA3C81">
        <w:t>3</w:t>
      </w:r>
      <w:r w:rsidR="00153427">
        <w:t>5</w:t>
      </w:r>
      <w:r w:rsidRPr="00EA3C81">
        <w:tab/>
        <w:t>The Investigati</w:t>
      </w:r>
      <w:r w:rsidR="00741270">
        <w:t>ng</w:t>
      </w:r>
      <w:r w:rsidRPr="00EA3C81">
        <w:t xml:space="preserve"> Officer should consider the interviews as an opportunity to acquire information, not to interrogate or challenge employees.</w:t>
      </w:r>
    </w:p>
    <w:p w14:paraId="4D7375B9" w14:textId="77777777" w:rsidR="00DE35EB" w:rsidRPr="00EA3C81" w:rsidRDefault="00DE35EB" w:rsidP="00DE35EB">
      <w:pPr>
        <w:spacing w:after="0"/>
      </w:pPr>
    </w:p>
    <w:p w14:paraId="617805A8" w14:textId="77777777" w:rsidR="00DE35EB" w:rsidRPr="00EA3C81" w:rsidRDefault="00DE35EB" w:rsidP="00DE35EB">
      <w:pPr>
        <w:spacing w:after="0"/>
      </w:pPr>
      <w:r w:rsidRPr="00EA3C81">
        <w:lastRenderedPageBreak/>
        <w:t>3.</w:t>
      </w:r>
      <w:r w:rsidR="00896EA0" w:rsidRPr="00EA3C81">
        <w:t>3</w:t>
      </w:r>
      <w:r w:rsidR="00153427">
        <w:t>6</w:t>
      </w:r>
      <w:r w:rsidRPr="00EA3C81">
        <w:tab/>
        <w:t>Interviews should be conducted in a private setting, away from interruptions. There may be a need to make special provisions for witnesses whose first language is not English, or who have disabilities, learning difficulties or other needs that can be reasonably accommodated.</w:t>
      </w:r>
      <w:r w:rsidR="009C29F3" w:rsidRPr="00EA3C81">
        <w:t xml:space="preserve"> The interviews can be held remotely, but </w:t>
      </w:r>
      <w:r w:rsidR="00E8334D" w:rsidRPr="00EA3C81">
        <w:t xml:space="preserve">if it is more appropriate </w:t>
      </w:r>
      <w:r w:rsidR="008A083D" w:rsidRPr="00EA3C81">
        <w:t xml:space="preserve">for it to </w:t>
      </w:r>
      <w:r w:rsidR="00E8334D" w:rsidRPr="00EA3C81">
        <w:t>tak</w:t>
      </w:r>
      <w:r w:rsidR="008A083D" w:rsidRPr="00EA3C81">
        <w:t>e</w:t>
      </w:r>
      <w:r w:rsidR="00E8334D" w:rsidRPr="00EA3C81">
        <w:t xml:space="preserve"> place in person this</w:t>
      </w:r>
      <w:r w:rsidR="009C29F3" w:rsidRPr="00EA3C81">
        <w:t xml:space="preserve"> should be </w:t>
      </w:r>
      <w:r w:rsidR="00E8334D" w:rsidRPr="00EA3C81">
        <w:t>arranged</w:t>
      </w:r>
      <w:r w:rsidR="009C29F3" w:rsidRPr="00EA3C81">
        <w:t>.</w:t>
      </w:r>
    </w:p>
    <w:p w14:paraId="547DFADC" w14:textId="77777777" w:rsidR="00DE35EB" w:rsidRPr="00EA3C81" w:rsidRDefault="00DE35EB" w:rsidP="00DE35EB">
      <w:pPr>
        <w:spacing w:after="0"/>
      </w:pPr>
    </w:p>
    <w:p w14:paraId="000DBB4B" w14:textId="77777777" w:rsidR="00C92296" w:rsidRPr="00EA3C81" w:rsidRDefault="00DE35EB" w:rsidP="00E8334D">
      <w:pPr>
        <w:spacing w:after="0"/>
      </w:pPr>
      <w:r w:rsidRPr="00EA3C81">
        <w:t>3.</w:t>
      </w:r>
      <w:r w:rsidR="00896EA0" w:rsidRPr="00EA3C81">
        <w:t>3</w:t>
      </w:r>
      <w:r w:rsidR="00153427">
        <w:t>7</w:t>
      </w:r>
      <w:r w:rsidRPr="00EA3C81">
        <w:tab/>
        <w:t xml:space="preserve">The individual being investigated should be </w:t>
      </w:r>
      <w:r w:rsidR="00523A83" w:rsidRPr="00EA3C81">
        <w:t>told who is</w:t>
      </w:r>
      <w:r w:rsidRPr="00EA3C81">
        <w:t xml:space="preserve"> being interviewed as part of the investigation and be given the opportunity to suggest </w:t>
      </w:r>
      <w:r w:rsidR="00AD4149" w:rsidRPr="00EA3C81">
        <w:t>anyone else who it may be helpful to interview</w:t>
      </w:r>
      <w:r w:rsidRPr="00EA3C81">
        <w:t>.</w:t>
      </w:r>
      <w:r w:rsidR="00E8334D" w:rsidRPr="00EA3C81">
        <w:t xml:space="preserve"> </w:t>
      </w:r>
    </w:p>
    <w:p w14:paraId="29D6D8E8" w14:textId="77777777" w:rsidR="00FE7F3A" w:rsidRPr="00EA3C81" w:rsidRDefault="00FE7F3A" w:rsidP="00E8334D">
      <w:pPr>
        <w:spacing w:after="0"/>
      </w:pPr>
    </w:p>
    <w:p w14:paraId="324BF9A6" w14:textId="77777777" w:rsidR="00896EA0" w:rsidRPr="00EA3C81" w:rsidRDefault="00896EA0" w:rsidP="00FE7F3A">
      <w:pPr>
        <w:pBdr>
          <w:top w:val="single" w:sz="4" w:space="1" w:color="auto"/>
          <w:left w:val="single" w:sz="4" w:space="4" w:color="auto"/>
          <w:right w:val="single" w:sz="4" w:space="4" w:color="auto"/>
        </w:pBdr>
        <w:spacing w:after="0"/>
        <w:ind w:firstLine="0"/>
        <w:rPr>
          <w:rFonts w:cs="Arial"/>
          <w:b/>
        </w:rPr>
      </w:pPr>
      <w:r w:rsidRPr="00EA3C81">
        <w:rPr>
          <w:rFonts w:cs="Arial"/>
          <w:b/>
        </w:rPr>
        <w:t xml:space="preserve">At the start of the interview the Investigating Officer </w:t>
      </w:r>
      <w:r w:rsidR="001B7F12" w:rsidRPr="00EA3C81">
        <w:rPr>
          <w:rFonts w:cs="Arial"/>
          <w:b/>
        </w:rPr>
        <w:t>needs to</w:t>
      </w:r>
      <w:r w:rsidRPr="00EA3C81">
        <w:rPr>
          <w:rFonts w:cs="Arial"/>
          <w:b/>
        </w:rPr>
        <w:t xml:space="preserve"> confirm:</w:t>
      </w:r>
    </w:p>
    <w:p w14:paraId="27B533B7"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Who is present</w:t>
      </w:r>
    </w:p>
    <w:p w14:paraId="6D8DC839"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The role of the accompanying person, if present</w:t>
      </w:r>
    </w:p>
    <w:p w14:paraId="73471D41" w14:textId="77777777" w:rsidR="00896EA0" w:rsidRPr="00EA3C81" w:rsidRDefault="001B7F12" w:rsidP="00FE7F3A">
      <w:pPr>
        <w:numPr>
          <w:ilvl w:val="0"/>
          <w:numId w:val="13"/>
        </w:numPr>
        <w:pBdr>
          <w:left w:val="single" w:sz="4" w:space="4" w:color="auto"/>
          <w:right w:val="single" w:sz="4" w:space="4" w:color="auto"/>
        </w:pBdr>
        <w:spacing w:after="0"/>
        <w:rPr>
          <w:rFonts w:cs="Arial"/>
        </w:rPr>
      </w:pPr>
      <w:r w:rsidRPr="00EA3C81">
        <w:rPr>
          <w:rFonts w:cs="Arial"/>
        </w:rPr>
        <w:t>That t</w:t>
      </w:r>
      <w:r w:rsidR="00896EA0" w:rsidRPr="00EA3C81">
        <w:rPr>
          <w:rFonts w:cs="Arial"/>
        </w:rPr>
        <w:t>he employee is happy to continue if no accompanying person is present</w:t>
      </w:r>
    </w:p>
    <w:p w14:paraId="0A3A2BD8"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The format for the interview</w:t>
      </w:r>
    </w:p>
    <w:p w14:paraId="74B0C03A"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notes will be taken</w:t>
      </w:r>
    </w:p>
    <w:p w14:paraId="3BCB6B34"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the interviewee will receive a copy of the meeting notes and will have the opportunity to make any amendments before they are finalised</w:t>
      </w:r>
    </w:p>
    <w:p w14:paraId="05DC86BB"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their evidence may form part of a Disciplinary Hearing</w:t>
      </w:r>
    </w:p>
    <w:p w14:paraId="7829696E" w14:textId="77777777" w:rsidR="00896EA0" w:rsidRPr="00EA3C81" w:rsidRDefault="00896EA0" w:rsidP="00FE7F3A">
      <w:pPr>
        <w:numPr>
          <w:ilvl w:val="0"/>
          <w:numId w:val="13"/>
        </w:numPr>
        <w:pBdr>
          <w:left w:val="single" w:sz="4" w:space="4" w:color="auto"/>
          <w:right w:val="single" w:sz="4" w:space="4" w:color="auto"/>
        </w:pBdr>
        <w:spacing w:after="0"/>
        <w:rPr>
          <w:rFonts w:cs="Arial"/>
        </w:rPr>
      </w:pPr>
      <w:r w:rsidRPr="00EA3C81">
        <w:rPr>
          <w:rFonts w:cs="Arial"/>
        </w:rPr>
        <w:t>That all discussions during the interview are confidential and must remain so (in this context, confidential means that whilst the interview is held in a confidential setting, the content of the subsequent statement may be used as part of the formal disciplinary process or in an employment tribunal)</w:t>
      </w:r>
    </w:p>
    <w:p w14:paraId="67BE9553" w14:textId="77777777" w:rsidR="001B7F12" w:rsidRPr="00EA3C81" w:rsidRDefault="001B7F12" w:rsidP="00FE7F3A">
      <w:pPr>
        <w:pBdr>
          <w:left w:val="single" w:sz="4" w:space="4" w:color="auto"/>
          <w:right w:val="single" w:sz="4" w:space="4" w:color="auto"/>
        </w:pBdr>
        <w:spacing w:after="0"/>
        <w:ind w:firstLine="360"/>
        <w:rPr>
          <w:rFonts w:cs="Arial"/>
        </w:rPr>
      </w:pPr>
    </w:p>
    <w:p w14:paraId="15736E71" w14:textId="77777777" w:rsidR="00C92296" w:rsidRPr="00EA3C81" w:rsidRDefault="00C92296" w:rsidP="00FE7F3A">
      <w:pPr>
        <w:pBdr>
          <w:left w:val="single" w:sz="4" w:space="4" w:color="auto"/>
          <w:right w:val="single" w:sz="4" w:space="4" w:color="auto"/>
        </w:pBdr>
        <w:spacing w:after="0"/>
        <w:ind w:firstLine="0"/>
        <w:rPr>
          <w:rFonts w:cs="Arial"/>
          <w:b/>
        </w:rPr>
      </w:pPr>
      <w:r w:rsidRPr="00EA3C81">
        <w:rPr>
          <w:rFonts w:cs="Arial"/>
          <w:b/>
        </w:rPr>
        <w:t>During the interview the Investigating Officer should:</w:t>
      </w:r>
    </w:p>
    <w:p w14:paraId="08609E00"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lastRenderedPageBreak/>
        <w:t>Make the purpose of the interview clear (fact finding)</w:t>
      </w:r>
    </w:p>
    <w:p w14:paraId="7D9A1B45"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Use open questions (questions that don’t have a yes or no answer) to gain an overall picture of events</w:t>
      </w:r>
    </w:p>
    <w:p w14:paraId="1C152BE4"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Query and probe in order to clarify and obtain accurate information</w:t>
      </w:r>
    </w:p>
    <w:p w14:paraId="73418D30"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Use closed questions (questions that have a yes or no answer) to obtain specific facts</w:t>
      </w:r>
    </w:p>
    <w:p w14:paraId="34D24F97" w14:textId="77777777" w:rsidR="00C92296" w:rsidRPr="00EA3C81" w:rsidRDefault="00C92296" w:rsidP="00E8334D">
      <w:pPr>
        <w:numPr>
          <w:ilvl w:val="0"/>
          <w:numId w:val="14"/>
        </w:numPr>
        <w:pBdr>
          <w:left w:val="single" w:sz="4" w:space="4" w:color="auto"/>
          <w:right w:val="single" w:sz="4" w:space="4" w:color="auto"/>
        </w:pBdr>
        <w:spacing w:after="0"/>
        <w:rPr>
          <w:rFonts w:cs="Arial"/>
        </w:rPr>
      </w:pPr>
      <w:r w:rsidRPr="00EA3C81">
        <w:rPr>
          <w:rFonts w:cs="Arial"/>
        </w:rPr>
        <w:t>Avoid asking questions that attempt to guide the interviewee’s answer</w:t>
      </w:r>
    </w:p>
    <w:p w14:paraId="03443617" w14:textId="77777777" w:rsidR="00C92296" w:rsidRPr="00EA3C81" w:rsidRDefault="00C92296" w:rsidP="00E8334D">
      <w:pPr>
        <w:pBdr>
          <w:left w:val="single" w:sz="4" w:space="4" w:color="auto"/>
          <w:right w:val="single" w:sz="4" w:space="4" w:color="auto"/>
        </w:pBdr>
        <w:spacing w:after="0"/>
        <w:ind w:left="1702"/>
        <w:rPr>
          <w:rFonts w:cs="Arial"/>
        </w:rPr>
      </w:pPr>
    </w:p>
    <w:p w14:paraId="6ADBC8D9" w14:textId="77777777" w:rsidR="00C92296" w:rsidRPr="00EA3C81" w:rsidRDefault="00C92296" w:rsidP="00E8334D">
      <w:pPr>
        <w:pBdr>
          <w:left w:val="single" w:sz="4" w:space="4" w:color="auto"/>
          <w:right w:val="single" w:sz="4" w:space="4" w:color="auto"/>
        </w:pBdr>
        <w:spacing w:after="0"/>
        <w:ind w:firstLine="0"/>
        <w:rPr>
          <w:rFonts w:cs="Arial"/>
          <w:b/>
        </w:rPr>
      </w:pPr>
      <w:r w:rsidRPr="00EA3C81">
        <w:rPr>
          <w:rFonts w:cs="Arial"/>
          <w:b/>
        </w:rPr>
        <w:t>At the end of the interview the Investigating Officer should:</w:t>
      </w:r>
    </w:p>
    <w:p w14:paraId="0CB52B64" w14:textId="77777777" w:rsidR="00C92296" w:rsidRPr="00C92446" w:rsidRDefault="00C92296" w:rsidP="00E8334D">
      <w:pPr>
        <w:numPr>
          <w:ilvl w:val="0"/>
          <w:numId w:val="15"/>
        </w:numPr>
        <w:pBdr>
          <w:left w:val="single" w:sz="4" w:space="4" w:color="auto"/>
          <w:right w:val="single" w:sz="4" w:space="4" w:color="auto"/>
        </w:pBdr>
        <w:spacing w:after="0"/>
        <w:rPr>
          <w:rFonts w:cs="Arial"/>
        </w:rPr>
      </w:pPr>
      <w:r w:rsidRPr="00EA3C81">
        <w:rPr>
          <w:rFonts w:cs="Arial"/>
        </w:rPr>
        <w:t>Ask the interviewee if there is anything else that they would like to add</w:t>
      </w:r>
      <w:r w:rsidR="00FD31F1">
        <w:rPr>
          <w:rFonts w:cs="Arial"/>
        </w:rPr>
        <w:t xml:space="preserve"> </w:t>
      </w:r>
      <w:r w:rsidR="00FD31F1" w:rsidRPr="00C92446">
        <w:rPr>
          <w:rFonts w:cs="Arial"/>
        </w:rPr>
        <w:t>including any witnesses they believe should be spoken to</w:t>
      </w:r>
    </w:p>
    <w:p w14:paraId="1D4E5DCB" w14:textId="77777777" w:rsidR="00C92296" w:rsidRPr="00EA3C81" w:rsidRDefault="00C92296" w:rsidP="00E8334D">
      <w:pPr>
        <w:numPr>
          <w:ilvl w:val="0"/>
          <w:numId w:val="15"/>
        </w:numPr>
        <w:pBdr>
          <w:left w:val="single" w:sz="4" w:space="4" w:color="auto"/>
          <w:right w:val="single" w:sz="4" w:space="4" w:color="auto"/>
        </w:pBdr>
        <w:spacing w:after="0"/>
        <w:rPr>
          <w:rFonts w:cs="Arial"/>
        </w:rPr>
      </w:pPr>
      <w:r w:rsidRPr="00EA3C81">
        <w:rPr>
          <w:rFonts w:cs="Arial"/>
        </w:rPr>
        <w:t>Explain that there may be a need to meet again depending on the outcome of any other interviews</w:t>
      </w:r>
    </w:p>
    <w:p w14:paraId="6270ECA4" w14:textId="77777777" w:rsidR="00C92296" w:rsidRPr="00EA3C81" w:rsidRDefault="00C92296" w:rsidP="00E8334D">
      <w:pPr>
        <w:pStyle w:val="ListParagraph"/>
        <w:numPr>
          <w:ilvl w:val="0"/>
          <w:numId w:val="15"/>
        </w:numPr>
        <w:pBdr>
          <w:left w:val="single" w:sz="4" w:space="4" w:color="auto"/>
          <w:bottom w:val="single" w:sz="4" w:space="1" w:color="auto"/>
          <w:right w:val="single" w:sz="4" w:space="4" w:color="auto"/>
        </w:pBdr>
      </w:pPr>
      <w:r w:rsidRPr="00EA3C81">
        <w:rPr>
          <w:rFonts w:cs="Arial"/>
        </w:rPr>
        <w:t>Confirm that a copy of the meeting notes will be provided</w:t>
      </w:r>
    </w:p>
    <w:p w14:paraId="21333CC0" w14:textId="77777777" w:rsidR="00896EA0" w:rsidRPr="00EA3C81" w:rsidRDefault="00896EA0" w:rsidP="00DE35EB">
      <w:pPr>
        <w:spacing w:after="0"/>
      </w:pPr>
    </w:p>
    <w:p w14:paraId="45AE5E2D" w14:textId="77777777" w:rsidR="00AC5467" w:rsidRPr="00EA3C81" w:rsidRDefault="00AC5467" w:rsidP="001B5064">
      <w:pPr>
        <w:pStyle w:val="Heading2"/>
        <w:spacing w:before="0"/>
        <w:ind w:left="0" w:firstLine="0"/>
      </w:pPr>
      <w:bookmarkStart w:id="18" w:name="_Toc119577034"/>
      <w:r w:rsidRPr="00EA3C81">
        <w:t>Taking notes</w:t>
      </w:r>
      <w:bookmarkEnd w:id="18"/>
    </w:p>
    <w:p w14:paraId="4D5FC8AD" w14:textId="20EC0E5F" w:rsidR="00AC5467" w:rsidRPr="00EA3C81" w:rsidRDefault="00AC5467" w:rsidP="00AE5128">
      <w:r w:rsidRPr="00EA3C81">
        <w:rPr>
          <w:lang w:eastAsia="en-GB"/>
        </w:rPr>
        <w:t>3.</w:t>
      </w:r>
      <w:r w:rsidR="00A2566E" w:rsidRPr="00EA3C81">
        <w:rPr>
          <w:lang w:eastAsia="en-GB"/>
        </w:rPr>
        <w:t>3</w:t>
      </w:r>
      <w:r w:rsidR="00153427">
        <w:rPr>
          <w:lang w:eastAsia="en-GB"/>
        </w:rPr>
        <w:t>8</w:t>
      </w:r>
      <w:r w:rsidRPr="00EA3C81">
        <w:rPr>
          <w:lang w:eastAsia="en-GB"/>
        </w:rPr>
        <w:tab/>
      </w:r>
      <w:r w:rsidRPr="00EA3C81">
        <w:t>The Investigat</w:t>
      </w:r>
      <w:r w:rsidR="00741270">
        <w:t>ing</w:t>
      </w:r>
      <w:r w:rsidRPr="00EA3C81">
        <w:t xml:space="preserve"> Officer </w:t>
      </w:r>
      <w:r w:rsidR="006D1FDA" w:rsidRPr="00EA3C81">
        <w:t>may want to</w:t>
      </w:r>
      <w:r w:rsidRPr="00EA3C81">
        <w:t xml:space="preserve"> have</w:t>
      </w:r>
      <w:r w:rsidR="006D1FDA" w:rsidRPr="00EA3C81">
        <w:t xml:space="preserve"> a member of the People Consultancy team</w:t>
      </w:r>
      <w:r w:rsidRPr="00EA3C81">
        <w:t xml:space="preserve"> with them at any interviews to take notes. </w:t>
      </w:r>
    </w:p>
    <w:p w14:paraId="69BC3941" w14:textId="77777777" w:rsidR="00AC5467" w:rsidRPr="00EA3C81" w:rsidRDefault="00AC5467" w:rsidP="00AC5467">
      <w:pPr>
        <w:spacing w:after="0"/>
      </w:pPr>
      <w:r w:rsidRPr="00EA3C81">
        <w:t>3.</w:t>
      </w:r>
      <w:r w:rsidR="00A2566E" w:rsidRPr="00EA3C81">
        <w:t>3</w:t>
      </w:r>
      <w:r w:rsidR="00153427">
        <w:t>9</w:t>
      </w:r>
      <w:r w:rsidRPr="00EA3C81">
        <w:tab/>
        <w:t>The notes should capture:</w:t>
      </w:r>
    </w:p>
    <w:p w14:paraId="74ED4EFF" w14:textId="77777777" w:rsidR="00AC5467" w:rsidRPr="00EA3C81" w:rsidRDefault="006D1FDA" w:rsidP="004D0FD6">
      <w:pPr>
        <w:pStyle w:val="ListParagraph"/>
        <w:numPr>
          <w:ilvl w:val="0"/>
          <w:numId w:val="17"/>
        </w:numPr>
      </w:pPr>
      <w:r w:rsidRPr="00EA3C81">
        <w:t>T</w:t>
      </w:r>
      <w:r w:rsidR="00AC5467" w:rsidRPr="00EA3C81">
        <w:t>he date and place of the interview</w:t>
      </w:r>
    </w:p>
    <w:p w14:paraId="4EFC8B6A" w14:textId="77777777" w:rsidR="00AC5467" w:rsidRPr="00EA3C81" w:rsidRDefault="006D1FDA" w:rsidP="004D0FD6">
      <w:pPr>
        <w:pStyle w:val="ListParagraph"/>
        <w:numPr>
          <w:ilvl w:val="0"/>
          <w:numId w:val="17"/>
        </w:numPr>
      </w:pPr>
      <w:r w:rsidRPr="00EA3C81">
        <w:t>N</w:t>
      </w:r>
      <w:r w:rsidR="00AC5467" w:rsidRPr="00EA3C81">
        <w:t>ames of all people present</w:t>
      </w:r>
    </w:p>
    <w:p w14:paraId="497D483C" w14:textId="77777777" w:rsidR="00AC5467" w:rsidRPr="00EA3C81" w:rsidRDefault="006D1FDA" w:rsidP="004D0FD6">
      <w:pPr>
        <w:pStyle w:val="ListParagraph"/>
        <w:numPr>
          <w:ilvl w:val="0"/>
          <w:numId w:val="17"/>
        </w:numPr>
      </w:pPr>
      <w:r w:rsidRPr="00EA3C81">
        <w:t>A</w:t>
      </w:r>
      <w:r w:rsidR="00AC5467" w:rsidRPr="00EA3C81">
        <w:t xml:space="preserve"> record of the </w:t>
      </w:r>
      <w:r w:rsidRPr="00EA3C81">
        <w:t>discussion had</w:t>
      </w:r>
    </w:p>
    <w:p w14:paraId="664900C2" w14:textId="77777777" w:rsidR="00AC5467" w:rsidRPr="00EA3C81" w:rsidRDefault="006D1FDA" w:rsidP="004D0FD6">
      <w:pPr>
        <w:pStyle w:val="ListParagraph"/>
        <w:numPr>
          <w:ilvl w:val="0"/>
          <w:numId w:val="17"/>
        </w:numPr>
      </w:pPr>
      <w:r w:rsidRPr="00EA3C81">
        <w:t>A</w:t>
      </w:r>
      <w:r w:rsidR="00AC5467" w:rsidRPr="00EA3C81">
        <w:t>ny refusal to answer a question</w:t>
      </w:r>
    </w:p>
    <w:p w14:paraId="19AEFFF3" w14:textId="77777777" w:rsidR="00AC5467" w:rsidRPr="00EA3C81" w:rsidRDefault="006D1FDA" w:rsidP="004D0FD6">
      <w:pPr>
        <w:pStyle w:val="ListParagraph"/>
        <w:numPr>
          <w:ilvl w:val="0"/>
          <w:numId w:val="17"/>
        </w:numPr>
      </w:pPr>
      <w:r w:rsidRPr="00EA3C81">
        <w:t>T</w:t>
      </w:r>
      <w:r w:rsidR="00AC5467" w:rsidRPr="00EA3C81">
        <w:t>he start and finish times, and details of any adjournments</w:t>
      </w:r>
    </w:p>
    <w:p w14:paraId="699DCF36" w14:textId="77777777" w:rsidR="00AC5467" w:rsidRPr="00EA3C81" w:rsidRDefault="00AC5467" w:rsidP="00AC5467">
      <w:pPr>
        <w:spacing w:after="0"/>
      </w:pPr>
    </w:p>
    <w:p w14:paraId="662344D3" w14:textId="77777777" w:rsidR="00AC5467" w:rsidRPr="00EA3C81" w:rsidRDefault="00AC5467" w:rsidP="00646917">
      <w:r w:rsidRPr="00EA3C81">
        <w:t>3.</w:t>
      </w:r>
      <w:r w:rsidR="00153427">
        <w:t>40</w:t>
      </w:r>
      <w:r w:rsidRPr="00EA3C81">
        <w:tab/>
        <w:t>The notes do not need to record every word that is said but they should accurately capture the key points of any discussion.</w:t>
      </w:r>
    </w:p>
    <w:p w14:paraId="7214364E" w14:textId="2AFA3C3D" w:rsidR="00AC5467" w:rsidRPr="00EA3C81" w:rsidRDefault="00AC5467" w:rsidP="00B30A23">
      <w:r w:rsidRPr="00EA3C81">
        <w:lastRenderedPageBreak/>
        <w:t>3.</w:t>
      </w:r>
      <w:r w:rsidR="00153427">
        <w:t>41</w:t>
      </w:r>
      <w:r w:rsidRPr="00EA3C81">
        <w:tab/>
      </w:r>
      <w:r w:rsidR="002F71C5">
        <w:t>In exceptional circumstances a</w:t>
      </w:r>
      <w:r w:rsidRPr="00EA3C81">
        <w:t xml:space="preserve">n audio recording of meetings can be taken with the agreement of the interviewee. However, this can </w:t>
      </w:r>
      <w:r w:rsidR="006D1FDA" w:rsidRPr="00EA3C81">
        <w:t>sometimes</w:t>
      </w:r>
      <w:r w:rsidRPr="00EA3C81">
        <w:t xml:space="preserve"> complicate the matter. Knowing they are being taped may be intimidating to an interviewee, making them less able to talk openly about the matter. It can also be time consuming because a transcript of the recording will need to be typed up so that it can be used as a witness statement.</w:t>
      </w:r>
      <w:r w:rsidR="00FA0BD9" w:rsidRPr="00EA3C81">
        <w:t xml:space="preserve"> </w:t>
      </w:r>
    </w:p>
    <w:p w14:paraId="628EB18E" w14:textId="0CF577D4" w:rsidR="00AC5467" w:rsidRPr="00EA3C81" w:rsidRDefault="008E24AD" w:rsidP="00AC5467">
      <w:pPr>
        <w:spacing w:after="0"/>
      </w:pPr>
      <w:r w:rsidRPr="00EA3C81">
        <w:t>3.</w:t>
      </w:r>
      <w:r w:rsidR="009B2E4E" w:rsidRPr="00EA3C81">
        <w:t>4</w:t>
      </w:r>
      <w:r w:rsidR="00153427">
        <w:t>2</w:t>
      </w:r>
      <w:r w:rsidRPr="00EA3C81">
        <w:tab/>
      </w:r>
      <w:r w:rsidR="00AC5467" w:rsidRPr="00EA3C81">
        <w:t xml:space="preserve">After any interview, a copy of the meeting notes </w:t>
      </w:r>
      <w:r w:rsidR="00783E77" w:rsidRPr="00EA3C81">
        <w:t>need</w:t>
      </w:r>
      <w:r w:rsidR="007F1C90">
        <w:t>s</w:t>
      </w:r>
      <w:r w:rsidR="00783E77" w:rsidRPr="00EA3C81">
        <w:t xml:space="preserve"> to</w:t>
      </w:r>
      <w:r w:rsidR="00AC5467" w:rsidRPr="00EA3C81">
        <w:t xml:space="preserve"> be sent to the interviewee. </w:t>
      </w:r>
      <w:r w:rsidR="006D1FDA" w:rsidRPr="00EA3C81">
        <w:t>The document should be saved with added protections so that only tracked changes can be added</w:t>
      </w:r>
      <w:r w:rsidR="00741270">
        <w:t xml:space="preserve"> to prevent accidental editing</w:t>
      </w:r>
      <w:r w:rsidR="006D1FDA" w:rsidRPr="00EA3C81">
        <w:t xml:space="preserve">. To do this on Microsoft Word go to File&gt;Protect Document&gt;Restrict Editing. </w:t>
      </w:r>
      <w:r w:rsidR="00AC5467" w:rsidRPr="00EA3C81">
        <w:t xml:space="preserve">The interviewee should </w:t>
      </w:r>
      <w:r w:rsidR="006D1FDA" w:rsidRPr="00EA3C81">
        <w:t xml:space="preserve">then </w:t>
      </w:r>
      <w:r w:rsidR="00AC5467" w:rsidRPr="00EA3C81">
        <w:t>review the notes and confirm</w:t>
      </w:r>
      <w:r w:rsidR="00E046B1" w:rsidRPr="00EA3C81">
        <w:t xml:space="preserve"> via email that</w:t>
      </w:r>
      <w:r w:rsidR="00AC5467" w:rsidRPr="00EA3C81">
        <w:t xml:space="preserve"> </w:t>
      </w:r>
      <w:r w:rsidR="00E046B1" w:rsidRPr="00EA3C81">
        <w:t>the notes</w:t>
      </w:r>
      <w:r w:rsidR="00AC5467" w:rsidRPr="00EA3C81">
        <w:t xml:space="preserve"> reflect the discussion had</w:t>
      </w:r>
      <w:r w:rsidR="00742B8D" w:rsidRPr="00EA3C81">
        <w:t>, or attach the edited document</w:t>
      </w:r>
      <w:r w:rsidR="00AC5467" w:rsidRPr="00EA3C81">
        <w:t xml:space="preserve">. </w:t>
      </w:r>
    </w:p>
    <w:p w14:paraId="5207F2CB" w14:textId="77777777" w:rsidR="00AC5467" w:rsidRPr="00EA3C81" w:rsidRDefault="008E24AD" w:rsidP="00AE5128">
      <w:pPr>
        <w:spacing w:before="240" w:after="0"/>
      </w:pPr>
      <w:r w:rsidRPr="00EA3C81">
        <w:t>3.</w:t>
      </w:r>
      <w:r w:rsidR="009B2E4E" w:rsidRPr="00EA3C81">
        <w:t>4</w:t>
      </w:r>
      <w:r w:rsidR="00153427">
        <w:t>3</w:t>
      </w:r>
      <w:r w:rsidRPr="00EA3C81">
        <w:tab/>
      </w:r>
      <w:r w:rsidR="00AC5467" w:rsidRPr="00EA3C81">
        <w:t>If the interviewee does not agree to the contents of the notes, they should make amendments using Track Changes. If the changes that the interviewee makes do not match the notes of the interviewer/note taker, a separate version should be saved and referred to in the Investigation Report.</w:t>
      </w:r>
    </w:p>
    <w:p w14:paraId="15FA3A9A" w14:textId="77777777" w:rsidR="008E24AD" w:rsidRPr="00EA3C81" w:rsidRDefault="008E24AD" w:rsidP="00302096">
      <w:pPr>
        <w:pStyle w:val="Heading2"/>
        <w:ind w:left="0" w:firstLine="0"/>
      </w:pPr>
      <w:bookmarkStart w:id="19" w:name="_Toc119577035"/>
      <w:r w:rsidRPr="00EA3C81">
        <w:t>Searching employee e-mails and computers</w:t>
      </w:r>
      <w:bookmarkEnd w:id="19"/>
    </w:p>
    <w:p w14:paraId="3BA6EC27" w14:textId="77777777" w:rsidR="00AC5467" w:rsidRPr="00EA3C81" w:rsidRDefault="008E24AD" w:rsidP="00DE35EB">
      <w:pPr>
        <w:spacing w:after="0"/>
      </w:pPr>
      <w:r w:rsidRPr="00EA3C81">
        <w:rPr>
          <w:lang w:eastAsia="en-GB"/>
        </w:rPr>
        <w:t>3.</w:t>
      </w:r>
      <w:r w:rsidR="006D1FDA" w:rsidRPr="00EA3C81">
        <w:rPr>
          <w:lang w:eastAsia="en-GB"/>
        </w:rPr>
        <w:t>4</w:t>
      </w:r>
      <w:r w:rsidR="00153427">
        <w:rPr>
          <w:lang w:eastAsia="en-GB"/>
        </w:rPr>
        <w:t>4</w:t>
      </w:r>
      <w:r w:rsidRPr="00EA3C81">
        <w:rPr>
          <w:lang w:eastAsia="en-GB"/>
        </w:rPr>
        <w:tab/>
      </w:r>
      <w:r w:rsidRPr="00EA3C81">
        <w:t xml:space="preserve">It may be necessary to search and monitor an employee’s work e-mails as part of a disciplinary investigation. Any search </w:t>
      </w:r>
      <w:r w:rsidR="00AE0A38" w:rsidRPr="00EA3C81">
        <w:t>must be carried out</w:t>
      </w:r>
      <w:r w:rsidRPr="00EA3C81">
        <w:t xml:space="preserve"> in accordance with the Council</w:t>
      </w:r>
      <w:r w:rsidR="0071379A" w:rsidRPr="00EA3C81">
        <w:t>’s Employee Data Monitoring Policy</w:t>
      </w:r>
      <w:r w:rsidRPr="00EA3C81">
        <w:t>, and investigators should be mindful that any method used to extract information about suspected breaches of the disciplinary p</w:t>
      </w:r>
      <w:r w:rsidR="009E30A6" w:rsidRPr="00EA3C81">
        <w:t xml:space="preserve">rocedure </w:t>
      </w:r>
      <w:r w:rsidRPr="00EA3C81">
        <w:t>must be lawful e.g. not contravene data protection legislation.</w:t>
      </w:r>
    </w:p>
    <w:p w14:paraId="0DBE7594" w14:textId="77777777" w:rsidR="008E24AD" w:rsidRPr="00EA3C81" w:rsidRDefault="008E24AD" w:rsidP="00302096">
      <w:pPr>
        <w:pStyle w:val="Heading2"/>
        <w:ind w:left="0" w:firstLine="0"/>
      </w:pPr>
      <w:bookmarkStart w:id="20" w:name="_Toc119577036"/>
      <w:r w:rsidRPr="00EA3C81">
        <w:lastRenderedPageBreak/>
        <w:t>Suspected criminal or fraudulent activity</w:t>
      </w:r>
      <w:bookmarkEnd w:id="20"/>
    </w:p>
    <w:p w14:paraId="5EB16756" w14:textId="77777777" w:rsidR="008E24AD" w:rsidRPr="00EA3C81" w:rsidRDefault="008E24AD" w:rsidP="008E24AD">
      <w:pPr>
        <w:spacing w:after="0"/>
      </w:pPr>
      <w:r w:rsidRPr="00EA3C81">
        <w:rPr>
          <w:lang w:eastAsia="en-GB"/>
        </w:rPr>
        <w:t>3.</w:t>
      </w:r>
      <w:r w:rsidR="006D1FDA" w:rsidRPr="00EA3C81">
        <w:rPr>
          <w:lang w:eastAsia="en-GB"/>
        </w:rPr>
        <w:t>4</w:t>
      </w:r>
      <w:r w:rsidR="00153427">
        <w:rPr>
          <w:lang w:eastAsia="en-GB"/>
        </w:rPr>
        <w:t>5</w:t>
      </w:r>
      <w:r w:rsidRPr="00EA3C81">
        <w:rPr>
          <w:lang w:eastAsia="en-GB"/>
        </w:rPr>
        <w:tab/>
      </w:r>
      <w:r w:rsidRPr="00EA3C81">
        <w:t>The Council does not have the authority to undertake a search of personal belongings; or detain an employee against their wishes.</w:t>
      </w:r>
    </w:p>
    <w:p w14:paraId="56D62D66" w14:textId="77777777" w:rsidR="008E24AD" w:rsidRPr="00EA3C81" w:rsidRDefault="008E24AD" w:rsidP="008E24AD">
      <w:pPr>
        <w:spacing w:after="0"/>
      </w:pPr>
    </w:p>
    <w:p w14:paraId="7198961E" w14:textId="1A837355" w:rsidR="008E24AD" w:rsidRPr="00EA3C81" w:rsidRDefault="008E24AD" w:rsidP="008E24AD">
      <w:pPr>
        <w:spacing w:after="0"/>
      </w:pPr>
      <w:r w:rsidRPr="00EA3C81">
        <w:t>3.</w:t>
      </w:r>
      <w:r w:rsidR="006D1FDA" w:rsidRPr="00EA3C81">
        <w:t>4</w:t>
      </w:r>
      <w:r w:rsidR="00153427">
        <w:t>6</w:t>
      </w:r>
      <w:r w:rsidRPr="00EA3C81">
        <w:tab/>
        <w:t xml:space="preserve">If the </w:t>
      </w:r>
      <w:r w:rsidR="009B2E4E" w:rsidRPr="00EA3C81">
        <w:t>Investigating Officer</w:t>
      </w:r>
      <w:r w:rsidRPr="00EA3C81">
        <w:t xml:space="preserve"> believes a criminal offence has been committed, the Council may notify the police. Further advice from the Head of </w:t>
      </w:r>
      <w:r w:rsidR="005768B0" w:rsidRPr="00EA3C81">
        <w:t xml:space="preserve">People </w:t>
      </w:r>
      <w:r w:rsidR="00E05802">
        <w:t>or</w:t>
      </w:r>
      <w:r w:rsidRPr="00EA3C81">
        <w:t xml:space="preserve"> the Monitoring Officer </w:t>
      </w:r>
      <w:r w:rsidR="00E05802">
        <w:t>may</w:t>
      </w:r>
      <w:r w:rsidRPr="00EA3C81">
        <w:t xml:space="preserve"> be obtained.</w:t>
      </w:r>
    </w:p>
    <w:p w14:paraId="05C3E49A" w14:textId="77777777" w:rsidR="008E24AD" w:rsidRPr="00EA3C81" w:rsidRDefault="008E24AD" w:rsidP="008E24AD">
      <w:pPr>
        <w:spacing w:after="0"/>
      </w:pPr>
    </w:p>
    <w:p w14:paraId="4725AA68" w14:textId="3FEC4F55" w:rsidR="008E24AD" w:rsidRPr="00EA3C81" w:rsidRDefault="008E24AD" w:rsidP="008E24AD">
      <w:pPr>
        <w:spacing w:after="0"/>
      </w:pPr>
      <w:r w:rsidRPr="00EA3C81">
        <w:t>3.</w:t>
      </w:r>
      <w:r w:rsidR="006D1FDA" w:rsidRPr="00EA3C81">
        <w:t>4</w:t>
      </w:r>
      <w:r w:rsidR="00153427">
        <w:t>7</w:t>
      </w:r>
      <w:r w:rsidRPr="00EA3C81">
        <w:tab/>
        <w:t>Depending on the nature of the offence, it may appropriate to carry out an independent internal investigation, even if the police are involv</w:t>
      </w:r>
      <w:r w:rsidR="00421948" w:rsidRPr="00EA3C81">
        <w:t xml:space="preserve">ed in a criminal investigation. If employees are unable </w:t>
      </w:r>
      <w:r w:rsidR="00094D11">
        <w:t xml:space="preserve">to </w:t>
      </w:r>
      <w:r w:rsidR="00421948" w:rsidRPr="00EA3C81">
        <w:t xml:space="preserve">or have been advised not to attend a disciplinary hearing or say anything about a pending criminal matter, the Council may </w:t>
      </w:r>
      <w:r w:rsidR="002F71C5">
        <w:t>m</w:t>
      </w:r>
      <w:r w:rsidR="00421948" w:rsidRPr="00EA3C81">
        <w:t xml:space="preserve">ake a </w:t>
      </w:r>
      <w:r w:rsidR="002F71C5">
        <w:t xml:space="preserve">disciplinary </w:t>
      </w:r>
      <w:r w:rsidR="00421948" w:rsidRPr="00EA3C81">
        <w:t>decision based on the available evidence.</w:t>
      </w:r>
    </w:p>
    <w:p w14:paraId="0B07360B" w14:textId="77777777" w:rsidR="00421948" w:rsidRPr="00EA3C81" w:rsidRDefault="00421948" w:rsidP="008E24AD">
      <w:pPr>
        <w:spacing w:after="0"/>
      </w:pPr>
    </w:p>
    <w:p w14:paraId="2EB10ACE" w14:textId="77777777" w:rsidR="008E24AD" w:rsidRPr="00EA3C81" w:rsidRDefault="008E24AD" w:rsidP="008E24AD">
      <w:pPr>
        <w:spacing w:after="0"/>
      </w:pPr>
      <w:r w:rsidRPr="00EA3C81">
        <w:t>3.</w:t>
      </w:r>
      <w:r w:rsidR="006D1FDA" w:rsidRPr="00EA3C81">
        <w:t>4</w:t>
      </w:r>
      <w:r w:rsidR="00153427">
        <w:t>8</w:t>
      </w:r>
      <w:r w:rsidRPr="00EA3C81">
        <w:tab/>
        <w:t>In cases of alleged fraud, it is the responsibility o</w:t>
      </w:r>
      <w:r w:rsidR="00245620" w:rsidRPr="00EA3C81">
        <w:t>f the Investigating Officer to notify</w:t>
      </w:r>
      <w:r w:rsidRPr="00EA3C81">
        <w:t xml:space="preserve"> the Section 151 Officer who will liaise with the Monitoring Officer and Head of </w:t>
      </w:r>
      <w:r w:rsidR="003E4841" w:rsidRPr="00EA3C81">
        <w:t>People</w:t>
      </w:r>
      <w:r w:rsidRPr="00EA3C81">
        <w:t xml:space="preserve"> to determine whether the matter needs to b</w:t>
      </w:r>
      <w:r w:rsidR="003E4841" w:rsidRPr="00EA3C81">
        <w:t>e referred to the police.</w:t>
      </w:r>
    </w:p>
    <w:p w14:paraId="58F84D43" w14:textId="77777777" w:rsidR="003E4841" w:rsidRPr="00EA3C81" w:rsidRDefault="003E4841" w:rsidP="003E4841">
      <w:pPr>
        <w:pStyle w:val="Heading2"/>
        <w:ind w:left="0" w:firstLine="0"/>
      </w:pPr>
      <w:bookmarkStart w:id="21" w:name="_Toc119577037"/>
      <w:r w:rsidRPr="00EA3C81">
        <w:t>Safeguarding allegations</w:t>
      </w:r>
      <w:bookmarkEnd w:id="21"/>
    </w:p>
    <w:p w14:paraId="48B8E7AB" w14:textId="77777777" w:rsidR="00474CD5" w:rsidRPr="00EA3C81" w:rsidRDefault="003E4841" w:rsidP="008E24AD">
      <w:pPr>
        <w:spacing w:after="0"/>
      </w:pPr>
      <w:r w:rsidRPr="00EA3C81">
        <w:t>3.4</w:t>
      </w:r>
      <w:r w:rsidR="00153427">
        <w:t>9</w:t>
      </w:r>
      <w:r w:rsidRPr="00EA3C81">
        <w:tab/>
        <w:t>Where there are any allegations of misconduct that may also be a safeguarding concern, the manager must refer to the Safeguarding Allegations Policy and Procedure and immediately notify the Head of Business Improvement.</w:t>
      </w:r>
    </w:p>
    <w:p w14:paraId="789C6D46" w14:textId="77777777" w:rsidR="003E4841" w:rsidRPr="00EA3C81" w:rsidRDefault="00153427" w:rsidP="00153427">
      <w:pPr>
        <w:spacing w:before="240" w:after="0"/>
      </w:pPr>
      <w:r>
        <w:t>3.50</w:t>
      </w:r>
      <w:r w:rsidR="003E4841" w:rsidRPr="00EA3C81">
        <w:tab/>
        <w:t>The Head of Business Improvement will determine the most suitable course of action.</w:t>
      </w:r>
    </w:p>
    <w:p w14:paraId="152FC787" w14:textId="77777777" w:rsidR="00AB5B31" w:rsidRDefault="00AB5B31">
      <w:pPr>
        <w:spacing w:after="160" w:line="259" w:lineRule="auto"/>
        <w:ind w:left="0" w:firstLine="0"/>
        <w:rPr>
          <w:rFonts w:eastAsiaTheme="majorEastAsia" w:cstheme="majorBidi"/>
          <w:color w:val="2E74B5" w:themeColor="accent1" w:themeShade="BF"/>
          <w:szCs w:val="26"/>
        </w:rPr>
      </w:pPr>
      <w:bookmarkStart w:id="22" w:name="_Toc119577038"/>
      <w:r>
        <w:br w:type="page"/>
      </w:r>
    </w:p>
    <w:p w14:paraId="241914B0" w14:textId="20526D17" w:rsidR="008E24AD" w:rsidRPr="00EA3C81" w:rsidRDefault="007C1C9F" w:rsidP="00302096">
      <w:pPr>
        <w:pStyle w:val="Heading2"/>
        <w:ind w:left="0" w:firstLine="0"/>
      </w:pPr>
      <w:r w:rsidRPr="00EA3C81">
        <w:lastRenderedPageBreak/>
        <w:t>The Investigation R</w:t>
      </w:r>
      <w:r w:rsidR="008E24AD" w:rsidRPr="00EA3C81">
        <w:t>eport</w:t>
      </w:r>
      <w:bookmarkEnd w:id="22"/>
    </w:p>
    <w:p w14:paraId="713B59F5" w14:textId="77777777" w:rsidR="008E24AD" w:rsidRPr="00EA3C81" w:rsidRDefault="008E24AD" w:rsidP="008E24AD">
      <w:pPr>
        <w:spacing w:after="0"/>
        <w:rPr>
          <w:rFonts w:cs="Arial"/>
        </w:rPr>
      </w:pPr>
      <w:r w:rsidRPr="00EA3C81">
        <w:rPr>
          <w:lang w:eastAsia="en-GB"/>
        </w:rPr>
        <w:t>3.</w:t>
      </w:r>
      <w:r w:rsidR="00153427">
        <w:rPr>
          <w:lang w:eastAsia="en-GB"/>
        </w:rPr>
        <w:t>51</w:t>
      </w:r>
      <w:r w:rsidRPr="00EA3C81">
        <w:rPr>
          <w:lang w:eastAsia="en-GB"/>
        </w:rPr>
        <w:tab/>
      </w:r>
      <w:r w:rsidRPr="00EA3C81">
        <w:rPr>
          <w:rFonts w:cs="Arial"/>
        </w:rPr>
        <w:t xml:space="preserve">When all investigating has been done, the Investigating </w:t>
      </w:r>
      <w:r w:rsidR="00DB59AC" w:rsidRPr="00EA3C81">
        <w:rPr>
          <w:rFonts w:cs="Arial"/>
        </w:rPr>
        <w:t>O</w:t>
      </w:r>
      <w:r w:rsidRPr="00EA3C81">
        <w:rPr>
          <w:rFonts w:cs="Arial"/>
        </w:rPr>
        <w:t>fficer will need to write up the findings in an Investigation Report. It should include the following:</w:t>
      </w:r>
    </w:p>
    <w:p w14:paraId="0CF70AC9" w14:textId="77777777" w:rsidR="00C92296" w:rsidRPr="00EA3C81" w:rsidRDefault="00C92296" w:rsidP="008E24AD">
      <w:pPr>
        <w:spacing w:after="0"/>
        <w:rPr>
          <w:rFonts w:cs="Arial"/>
        </w:rPr>
      </w:pPr>
    </w:p>
    <w:p w14:paraId="7C658161" w14:textId="77777777" w:rsidR="007C1C9F" w:rsidRPr="00EA3C81" w:rsidRDefault="007C1C9F" w:rsidP="00A660F2">
      <w:pPr>
        <w:pBdr>
          <w:top w:val="single" w:sz="4" w:space="1" w:color="auto"/>
          <w:left w:val="single" w:sz="4" w:space="4" w:color="auto"/>
          <w:right w:val="single" w:sz="4" w:space="4" w:color="auto"/>
        </w:pBdr>
        <w:spacing w:after="0"/>
        <w:ind w:firstLine="0"/>
        <w:rPr>
          <w:rFonts w:cs="Arial"/>
        </w:rPr>
      </w:pPr>
      <w:r w:rsidRPr="00EA3C81">
        <w:rPr>
          <w:rFonts w:cs="Arial"/>
          <w:b/>
        </w:rPr>
        <w:t>Contents</w:t>
      </w:r>
    </w:p>
    <w:p w14:paraId="5D216790" w14:textId="77777777" w:rsidR="007C1C9F" w:rsidRPr="00EA3C81" w:rsidRDefault="007C1C9F" w:rsidP="00A660F2">
      <w:pPr>
        <w:numPr>
          <w:ilvl w:val="0"/>
          <w:numId w:val="18"/>
        </w:numPr>
        <w:pBdr>
          <w:top w:val="single" w:sz="4" w:space="1" w:color="auto"/>
          <w:left w:val="single" w:sz="4" w:space="4" w:color="auto"/>
          <w:right w:val="single" w:sz="4" w:space="4" w:color="auto"/>
        </w:pBdr>
        <w:spacing w:after="0"/>
        <w:rPr>
          <w:rFonts w:cs="Arial"/>
        </w:rPr>
      </w:pPr>
      <w:r w:rsidRPr="00EA3C81">
        <w:rPr>
          <w:rFonts w:cs="Arial"/>
        </w:rPr>
        <w:t>All pages should be numbered and the contents page should detail where each section of the report, including appendices, can be found.</w:t>
      </w:r>
    </w:p>
    <w:p w14:paraId="658EECEE" w14:textId="77777777" w:rsidR="007C1C9F" w:rsidRPr="00EA3C81" w:rsidRDefault="007C1C9F" w:rsidP="00A660F2">
      <w:pPr>
        <w:pBdr>
          <w:top w:val="single" w:sz="4" w:space="1" w:color="auto"/>
          <w:left w:val="single" w:sz="4" w:space="4" w:color="auto"/>
          <w:right w:val="single" w:sz="4" w:space="4" w:color="auto"/>
        </w:pBdr>
        <w:spacing w:after="0"/>
        <w:ind w:left="1702"/>
        <w:rPr>
          <w:rFonts w:cs="Arial"/>
          <w:b/>
        </w:rPr>
      </w:pPr>
    </w:p>
    <w:p w14:paraId="37245CB3" w14:textId="77777777" w:rsidR="007C1C9F" w:rsidRPr="00EA3C81" w:rsidRDefault="007C1C9F" w:rsidP="00A660F2">
      <w:pPr>
        <w:pBdr>
          <w:top w:val="single" w:sz="4" w:space="1" w:color="auto"/>
          <w:left w:val="single" w:sz="4" w:space="4" w:color="auto"/>
          <w:right w:val="single" w:sz="4" w:space="4" w:color="auto"/>
        </w:pBdr>
        <w:spacing w:after="0"/>
        <w:ind w:firstLine="0"/>
        <w:rPr>
          <w:rFonts w:cs="Arial"/>
          <w:b/>
        </w:rPr>
      </w:pPr>
      <w:r w:rsidRPr="00EA3C81">
        <w:rPr>
          <w:rFonts w:cs="Arial"/>
          <w:b/>
        </w:rPr>
        <w:t>Introduction and background</w:t>
      </w:r>
    </w:p>
    <w:p w14:paraId="09050AA2"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Why the investigation was deemed necessary</w:t>
      </w:r>
    </w:p>
    <w:p w14:paraId="2175A6E5"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The terms of reference of the investigation</w:t>
      </w:r>
    </w:p>
    <w:p w14:paraId="399061F4" w14:textId="77777777" w:rsidR="007C1C9F" w:rsidRPr="00EA3C81"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Any other factors regarding the organisation or individuals which may be relevant at this stage for the reader to know</w:t>
      </w:r>
    </w:p>
    <w:p w14:paraId="730AA168" w14:textId="77777777" w:rsidR="007C1C9F" w:rsidRDefault="007C1C9F" w:rsidP="00A660F2">
      <w:pPr>
        <w:numPr>
          <w:ilvl w:val="0"/>
          <w:numId w:val="19"/>
        </w:numPr>
        <w:pBdr>
          <w:top w:val="single" w:sz="4" w:space="1" w:color="auto"/>
          <w:left w:val="single" w:sz="4" w:space="4" w:color="auto"/>
          <w:right w:val="single" w:sz="4" w:space="4" w:color="auto"/>
        </w:pBdr>
        <w:spacing w:after="0"/>
        <w:rPr>
          <w:rFonts w:cs="Arial"/>
        </w:rPr>
      </w:pPr>
      <w:r w:rsidRPr="00EA3C81">
        <w:rPr>
          <w:rFonts w:cs="Arial"/>
        </w:rPr>
        <w:t>Confirmation that the Investigating Officer was provided with a copy of the Disciplinary P</w:t>
      </w:r>
      <w:r w:rsidR="009E30A6" w:rsidRPr="00EA3C81">
        <w:rPr>
          <w:rFonts w:cs="Arial"/>
        </w:rPr>
        <w:t>rocedure</w:t>
      </w:r>
      <w:r w:rsidRPr="00EA3C81">
        <w:rPr>
          <w:rFonts w:cs="Arial"/>
        </w:rPr>
        <w:t xml:space="preserve"> together with this document and that the process outlined in these documents was followed</w:t>
      </w:r>
    </w:p>
    <w:p w14:paraId="79DF15D4" w14:textId="77777777" w:rsidR="007C1C9F" w:rsidRPr="00EA3C81" w:rsidRDefault="007C1C9F" w:rsidP="00A660F2">
      <w:pPr>
        <w:pBdr>
          <w:top w:val="single" w:sz="4" w:space="1" w:color="auto"/>
          <w:left w:val="single" w:sz="4" w:space="4" w:color="auto"/>
          <w:right w:val="single" w:sz="4" w:space="4" w:color="auto"/>
        </w:pBdr>
        <w:spacing w:after="0"/>
        <w:ind w:left="1702"/>
        <w:rPr>
          <w:rFonts w:cs="Arial"/>
        </w:rPr>
      </w:pPr>
    </w:p>
    <w:p w14:paraId="7E555A60"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rPr>
      </w:pPr>
      <w:r w:rsidRPr="00EA3C81">
        <w:rPr>
          <w:rFonts w:cs="Arial"/>
          <w:b/>
        </w:rPr>
        <w:t>Methodology</w:t>
      </w:r>
      <w:r w:rsidRPr="00EA3C81">
        <w:rPr>
          <w:rFonts w:cs="Arial"/>
        </w:rPr>
        <w:t xml:space="preserve"> </w:t>
      </w:r>
    </w:p>
    <w:p w14:paraId="2B791887" w14:textId="77777777" w:rsidR="007C1C9F" w:rsidRPr="00EA3C81" w:rsidRDefault="007C1C9F" w:rsidP="00A660F2">
      <w:pPr>
        <w:numPr>
          <w:ilvl w:val="0"/>
          <w:numId w:val="20"/>
        </w:numPr>
        <w:pBdr>
          <w:left w:val="single" w:sz="4" w:space="4" w:color="auto"/>
          <w:bottom w:val="single" w:sz="4" w:space="1" w:color="auto"/>
          <w:right w:val="single" w:sz="4" w:space="4" w:color="auto"/>
        </w:pBdr>
        <w:spacing w:after="0"/>
        <w:rPr>
          <w:rFonts w:cs="Arial"/>
        </w:rPr>
      </w:pPr>
      <w:r w:rsidRPr="00EA3C81">
        <w:rPr>
          <w:rFonts w:cs="Arial"/>
        </w:rPr>
        <w:t>A list of interviewees and their job titles</w:t>
      </w:r>
    </w:p>
    <w:p w14:paraId="5FAEAC10" w14:textId="77777777" w:rsidR="007C1C9F" w:rsidRPr="00EA3C81" w:rsidRDefault="007C1C9F" w:rsidP="00A660F2">
      <w:pPr>
        <w:numPr>
          <w:ilvl w:val="0"/>
          <w:numId w:val="20"/>
        </w:numPr>
        <w:pBdr>
          <w:left w:val="single" w:sz="4" w:space="4" w:color="auto"/>
          <w:bottom w:val="single" w:sz="4" w:space="1" w:color="auto"/>
          <w:right w:val="single" w:sz="4" w:space="4" w:color="auto"/>
        </w:pBdr>
        <w:spacing w:after="0"/>
        <w:rPr>
          <w:rFonts w:cs="Arial"/>
        </w:rPr>
      </w:pPr>
      <w:r w:rsidRPr="00EA3C81">
        <w:rPr>
          <w:rFonts w:cs="Arial"/>
        </w:rPr>
        <w:t>A list of any other evidence reviewed</w:t>
      </w:r>
    </w:p>
    <w:p w14:paraId="4B0BC46B" w14:textId="77777777" w:rsidR="007C1C9F" w:rsidRPr="00EA3C81" w:rsidRDefault="007C1C9F" w:rsidP="00A660F2">
      <w:pPr>
        <w:pBdr>
          <w:left w:val="single" w:sz="4" w:space="4" w:color="auto"/>
          <w:bottom w:val="single" w:sz="4" w:space="1" w:color="auto"/>
          <w:right w:val="single" w:sz="4" w:space="4" w:color="auto"/>
        </w:pBdr>
        <w:spacing w:after="0"/>
        <w:ind w:left="1702"/>
      </w:pPr>
    </w:p>
    <w:p w14:paraId="1D7B1836"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t>Investigation findings</w:t>
      </w:r>
    </w:p>
    <w:p w14:paraId="165C9335"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Interview findings – pulling out any things said in interviews relevant to the allegations</w:t>
      </w:r>
    </w:p>
    <w:p w14:paraId="78880595"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Facts established – clarifying the facts against each allegations</w:t>
      </w:r>
    </w:p>
    <w:p w14:paraId="154B2137" w14:textId="77777777" w:rsidR="007C1C9F" w:rsidRPr="00EA3C81" w:rsidRDefault="007C1C9F" w:rsidP="00A660F2">
      <w:pPr>
        <w:numPr>
          <w:ilvl w:val="0"/>
          <w:numId w:val="21"/>
        </w:numPr>
        <w:pBdr>
          <w:left w:val="single" w:sz="4" w:space="4" w:color="auto"/>
          <w:bottom w:val="single" w:sz="4" w:space="1" w:color="auto"/>
          <w:right w:val="single" w:sz="4" w:space="4" w:color="auto"/>
        </w:pBdr>
        <w:spacing w:after="0"/>
        <w:rPr>
          <w:rFonts w:cs="Arial"/>
        </w:rPr>
      </w:pPr>
      <w:r w:rsidRPr="00EA3C81">
        <w:rPr>
          <w:rFonts w:cs="Arial"/>
        </w:rPr>
        <w:t>Summary of findings – outlining whether there is a disciplinary case to answer against each allegation and why</w:t>
      </w:r>
    </w:p>
    <w:p w14:paraId="7E45E6A9" w14:textId="77777777" w:rsidR="007C1C9F" w:rsidRPr="00EA3C81" w:rsidRDefault="007C1C9F" w:rsidP="00A660F2">
      <w:pPr>
        <w:pBdr>
          <w:left w:val="single" w:sz="4" w:space="4" w:color="auto"/>
          <w:bottom w:val="single" w:sz="4" w:space="1" w:color="auto"/>
          <w:right w:val="single" w:sz="4" w:space="4" w:color="auto"/>
        </w:pBdr>
        <w:spacing w:after="0"/>
        <w:ind w:left="1702"/>
      </w:pPr>
    </w:p>
    <w:p w14:paraId="5AAEDDA0"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lastRenderedPageBreak/>
        <w:t>Conclusion &amp; Recommendations</w:t>
      </w:r>
    </w:p>
    <w:p w14:paraId="01792343"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t>State whether overall there is a disciplinary case to answer</w:t>
      </w:r>
    </w:p>
    <w:p w14:paraId="1F4A768B"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t>Highlight any mitigating factors identified</w:t>
      </w:r>
    </w:p>
    <w:p w14:paraId="06B264A1" w14:textId="77777777" w:rsidR="007C1C9F" w:rsidRPr="00EA3C81" w:rsidRDefault="007C1C9F" w:rsidP="00A660F2">
      <w:pPr>
        <w:numPr>
          <w:ilvl w:val="0"/>
          <w:numId w:val="22"/>
        </w:numPr>
        <w:pBdr>
          <w:left w:val="single" w:sz="4" w:space="4" w:color="auto"/>
          <w:bottom w:val="single" w:sz="4" w:space="1" w:color="auto"/>
          <w:right w:val="single" w:sz="4" w:space="4" w:color="auto"/>
        </w:pBdr>
        <w:spacing w:after="0"/>
        <w:rPr>
          <w:rFonts w:cs="Arial"/>
        </w:rPr>
      </w:pPr>
      <w:r w:rsidRPr="00EA3C81">
        <w:rPr>
          <w:rFonts w:cs="Arial"/>
        </w:rPr>
        <w:t>Highlight any complexities or inconsistencies of the investigation</w:t>
      </w:r>
    </w:p>
    <w:p w14:paraId="04CB20F6" w14:textId="77777777" w:rsidR="007C1C9F" w:rsidRPr="00EA3C81" w:rsidRDefault="007C1C9F" w:rsidP="00A660F2">
      <w:pPr>
        <w:pBdr>
          <w:left w:val="single" w:sz="4" w:space="4" w:color="auto"/>
          <w:bottom w:val="single" w:sz="4" w:space="1" w:color="auto"/>
          <w:right w:val="single" w:sz="4" w:space="4" w:color="auto"/>
        </w:pBdr>
        <w:spacing w:after="0"/>
        <w:ind w:left="1702"/>
        <w:rPr>
          <w:rFonts w:cs="Arial"/>
        </w:rPr>
      </w:pPr>
    </w:p>
    <w:p w14:paraId="7FBC3C7E"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b/>
        </w:rPr>
      </w:pPr>
      <w:r w:rsidRPr="00EA3C81">
        <w:rPr>
          <w:rFonts w:cs="Arial"/>
          <w:b/>
        </w:rPr>
        <w:t>Appendices</w:t>
      </w:r>
    </w:p>
    <w:p w14:paraId="73699C07" w14:textId="77777777" w:rsidR="007C1C9F" w:rsidRPr="00EA3C81" w:rsidRDefault="007C1C9F" w:rsidP="00A660F2">
      <w:pPr>
        <w:pBdr>
          <w:left w:val="single" w:sz="4" w:space="4" w:color="auto"/>
          <w:bottom w:val="single" w:sz="4" w:space="1" w:color="auto"/>
          <w:right w:val="single" w:sz="4" w:space="4" w:color="auto"/>
        </w:pBdr>
        <w:spacing w:after="0"/>
        <w:ind w:firstLine="0"/>
        <w:rPr>
          <w:rFonts w:cs="Arial"/>
        </w:rPr>
      </w:pPr>
      <w:r w:rsidRPr="00EA3C81">
        <w:rPr>
          <w:rFonts w:cs="Arial"/>
        </w:rPr>
        <w:t>Include the full versions of:</w:t>
      </w:r>
    </w:p>
    <w:p w14:paraId="3593B081" w14:textId="77777777" w:rsidR="007C1C9F"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Signed witness statements</w:t>
      </w:r>
    </w:p>
    <w:p w14:paraId="7DE7175B" w14:textId="77777777" w:rsidR="007C1C9F"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Finalised interview meeting notes</w:t>
      </w:r>
    </w:p>
    <w:p w14:paraId="2577FDBD" w14:textId="77777777" w:rsidR="006F0253" w:rsidRPr="00EA3C81" w:rsidRDefault="007C1C9F" w:rsidP="00A660F2">
      <w:pPr>
        <w:numPr>
          <w:ilvl w:val="0"/>
          <w:numId w:val="23"/>
        </w:numPr>
        <w:pBdr>
          <w:left w:val="single" w:sz="4" w:space="4" w:color="auto"/>
          <w:bottom w:val="single" w:sz="4" w:space="1" w:color="auto"/>
          <w:right w:val="single" w:sz="4" w:space="4" w:color="auto"/>
        </w:pBdr>
        <w:spacing w:after="0"/>
        <w:rPr>
          <w:rFonts w:cs="Arial"/>
        </w:rPr>
      </w:pPr>
      <w:r w:rsidRPr="00EA3C81">
        <w:rPr>
          <w:rFonts w:cs="Arial"/>
        </w:rPr>
        <w:t>Documents relevant to the investigation</w:t>
      </w:r>
    </w:p>
    <w:p w14:paraId="074E02EC" w14:textId="77777777" w:rsidR="00D74569" w:rsidRPr="00EA3C81" w:rsidRDefault="00D74569" w:rsidP="00AB5B31">
      <w:pPr>
        <w:pStyle w:val="Heading2"/>
        <w:ind w:left="0" w:firstLine="0"/>
      </w:pPr>
      <w:bookmarkStart w:id="23" w:name="_Toc119577039"/>
      <w:r w:rsidRPr="00EA3C81">
        <w:t>Deciding whether there is a case to answer</w:t>
      </w:r>
      <w:bookmarkEnd w:id="23"/>
    </w:p>
    <w:p w14:paraId="56D2C13E" w14:textId="77777777" w:rsidR="00D74569" w:rsidRPr="00EA3C81" w:rsidRDefault="00D74569" w:rsidP="00D74569">
      <w:pPr>
        <w:spacing w:after="0"/>
        <w:rPr>
          <w:rFonts w:cs="Arial"/>
        </w:rPr>
      </w:pPr>
      <w:r w:rsidRPr="00EA3C81">
        <w:rPr>
          <w:lang w:eastAsia="en-GB"/>
        </w:rPr>
        <w:t>3.</w:t>
      </w:r>
      <w:r w:rsidR="009B2E4E" w:rsidRPr="00EA3C81">
        <w:rPr>
          <w:lang w:eastAsia="en-GB"/>
        </w:rPr>
        <w:t>5</w:t>
      </w:r>
      <w:r w:rsidR="00153427">
        <w:rPr>
          <w:lang w:eastAsia="en-GB"/>
        </w:rPr>
        <w:t>2</w:t>
      </w:r>
      <w:r w:rsidRPr="00EA3C81">
        <w:rPr>
          <w:lang w:eastAsia="en-GB"/>
        </w:rPr>
        <w:tab/>
      </w:r>
      <w:r w:rsidRPr="00EA3C81">
        <w:rPr>
          <w:rFonts w:cs="Arial"/>
        </w:rPr>
        <w:t>When deciding where there is a disciplinary case to answer, the Investigating Officer should consider:</w:t>
      </w:r>
    </w:p>
    <w:p w14:paraId="6E4C597D" w14:textId="77777777" w:rsidR="00D74569" w:rsidRPr="00EA3C81" w:rsidRDefault="00D74569" w:rsidP="004D0FD6">
      <w:pPr>
        <w:pStyle w:val="ListParagraph"/>
        <w:numPr>
          <w:ilvl w:val="0"/>
          <w:numId w:val="24"/>
        </w:numPr>
        <w:rPr>
          <w:rFonts w:cs="Arial"/>
        </w:rPr>
      </w:pPr>
      <w:r w:rsidRPr="00EA3C81">
        <w:rPr>
          <w:rFonts w:cs="Arial"/>
        </w:rPr>
        <w:t>Are there facts that prove the allegation(s) raised?</w:t>
      </w:r>
    </w:p>
    <w:p w14:paraId="0211F4D1" w14:textId="77777777" w:rsidR="00D74569" w:rsidRPr="00EA3C81" w:rsidRDefault="00D74569" w:rsidP="004D0FD6">
      <w:pPr>
        <w:pStyle w:val="ListParagraph"/>
        <w:numPr>
          <w:ilvl w:val="0"/>
          <w:numId w:val="24"/>
        </w:numPr>
        <w:rPr>
          <w:rFonts w:cs="Arial"/>
        </w:rPr>
      </w:pPr>
      <w:r w:rsidRPr="00EA3C81">
        <w:rPr>
          <w:rFonts w:cs="Arial"/>
        </w:rPr>
        <w:t>Is there mitigation to justify the actions taken by the employee in question?</w:t>
      </w:r>
    </w:p>
    <w:p w14:paraId="05E9B8B1" w14:textId="77777777" w:rsidR="00D74569" w:rsidRPr="00EA3C81" w:rsidRDefault="00D74569" w:rsidP="004D0FD6">
      <w:pPr>
        <w:pStyle w:val="ListParagraph"/>
        <w:numPr>
          <w:ilvl w:val="0"/>
          <w:numId w:val="24"/>
        </w:numPr>
        <w:rPr>
          <w:rFonts w:cs="Arial"/>
        </w:rPr>
      </w:pPr>
      <w:r w:rsidRPr="00EA3C81">
        <w:rPr>
          <w:rFonts w:cs="Arial"/>
        </w:rPr>
        <w:t>What was the impact of the misconduct on other people and/or the organisation?</w:t>
      </w:r>
    </w:p>
    <w:p w14:paraId="725F0BB5" w14:textId="77777777" w:rsidR="00D74569" w:rsidRPr="00EA3C81" w:rsidRDefault="00D74569" w:rsidP="00302096">
      <w:pPr>
        <w:pStyle w:val="Heading2"/>
        <w:ind w:left="0" w:firstLine="0"/>
      </w:pPr>
      <w:bookmarkStart w:id="24" w:name="_Toc119577040"/>
      <w:r w:rsidRPr="00EA3C81">
        <w:t>What happens next?</w:t>
      </w:r>
      <w:bookmarkEnd w:id="24"/>
    </w:p>
    <w:p w14:paraId="4351126F" w14:textId="77777777" w:rsidR="00D74569" w:rsidRPr="00EA3C81" w:rsidRDefault="00D74569" w:rsidP="00D74569">
      <w:pPr>
        <w:spacing w:after="0"/>
        <w:rPr>
          <w:lang w:eastAsia="en-GB"/>
        </w:rPr>
      </w:pPr>
      <w:r w:rsidRPr="00EA3C81">
        <w:rPr>
          <w:lang w:eastAsia="en-GB"/>
        </w:rPr>
        <w:t>3.</w:t>
      </w:r>
      <w:r w:rsidR="00A660F2" w:rsidRPr="00EA3C81">
        <w:rPr>
          <w:lang w:eastAsia="en-GB"/>
        </w:rPr>
        <w:t>5</w:t>
      </w:r>
      <w:r w:rsidR="00153427">
        <w:rPr>
          <w:lang w:eastAsia="en-GB"/>
        </w:rPr>
        <w:t>3</w:t>
      </w:r>
      <w:r w:rsidRPr="00EA3C81">
        <w:rPr>
          <w:lang w:eastAsia="en-GB"/>
        </w:rPr>
        <w:tab/>
        <w:t>No case to answer:</w:t>
      </w:r>
    </w:p>
    <w:p w14:paraId="183D086A" w14:textId="77777777" w:rsidR="00D74569" w:rsidRPr="00EA3C81" w:rsidRDefault="00D74569" w:rsidP="004D0FD6">
      <w:pPr>
        <w:pStyle w:val="ListParagraph"/>
        <w:numPr>
          <w:ilvl w:val="0"/>
          <w:numId w:val="25"/>
        </w:numPr>
        <w:rPr>
          <w:rFonts w:cs="Arial"/>
        </w:rPr>
      </w:pPr>
      <w:r w:rsidRPr="00EA3C81">
        <w:rPr>
          <w:rFonts w:cs="Arial"/>
        </w:rPr>
        <w:t>The employee should be notified in writing that no formal action will be taken and any recommendations highlighted to them</w:t>
      </w:r>
    </w:p>
    <w:p w14:paraId="7878870C" w14:textId="77777777" w:rsidR="00D74569" w:rsidRPr="00EA3C81" w:rsidRDefault="00D74569" w:rsidP="004D0FD6">
      <w:pPr>
        <w:pStyle w:val="ListParagraph"/>
        <w:numPr>
          <w:ilvl w:val="0"/>
          <w:numId w:val="25"/>
        </w:numPr>
        <w:rPr>
          <w:rFonts w:cs="Arial"/>
        </w:rPr>
      </w:pPr>
      <w:r w:rsidRPr="00EA3C81">
        <w:rPr>
          <w:rFonts w:cs="Arial"/>
        </w:rPr>
        <w:t>Any record of the investigation should be destroyed</w:t>
      </w:r>
    </w:p>
    <w:p w14:paraId="42E1CE92" w14:textId="77777777" w:rsidR="005D3F20" w:rsidRPr="00EA3C81" w:rsidRDefault="005D3F20" w:rsidP="005D3F20">
      <w:pPr>
        <w:spacing w:after="0"/>
        <w:rPr>
          <w:rFonts w:cs="Arial"/>
        </w:rPr>
      </w:pPr>
    </w:p>
    <w:p w14:paraId="6BBE9093" w14:textId="77777777" w:rsidR="005D3F20" w:rsidRPr="00EA3C81" w:rsidRDefault="005D3F20" w:rsidP="005D3F20">
      <w:pPr>
        <w:spacing w:after="0"/>
        <w:rPr>
          <w:rFonts w:cs="Arial"/>
        </w:rPr>
      </w:pPr>
      <w:r w:rsidRPr="00EA3C81">
        <w:rPr>
          <w:rFonts w:cs="Arial"/>
        </w:rPr>
        <w:t>3.5</w:t>
      </w:r>
      <w:r w:rsidR="00153427">
        <w:rPr>
          <w:rFonts w:cs="Arial"/>
        </w:rPr>
        <w:t>4</w:t>
      </w:r>
      <w:r w:rsidRPr="00EA3C81">
        <w:rPr>
          <w:rFonts w:cs="Arial"/>
        </w:rPr>
        <w:tab/>
        <w:t>Informal Resolution:</w:t>
      </w:r>
    </w:p>
    <w:p w14:paraId="08BD59EE" w14:textId="77777777" w:rsidR="005D3F20" w:rsidRPr="00EA3C81" w:rsidRDefault="005D3F20" w:rsidP="00421948">
      <w:pPr>
        <w:pStyle w:val="ListParagraph"/>
        <w:numPr>
          <w:ilvl w:val="0"/>
          <w:numId w:val="47"/>
        </w:numPr>
        <w:rPr>
          <w:rFonts w:cs="Arial"/>
        </w:rPr>
      </w:pPr>
      <w:r w:rsidRPr="00EA3C81">
        <w:rPr>
          <w:rFonts w:cs="Arial"/>
        </w:rPr>
        <w:t>Where there is evidence of misconduct, but the Investigating Officer determines it was minor, this can be addressed informally</w:t>
      </w:r>
    </w:p>
    <w:p w14:paraId="632FC31F" w14:textId="77777777" w:rsidR="005D3F20" w:rsidRPr="00EA3C81" w:rsidRDefault="005D3F20" w:rsidP="00421948">
      <w:pPr>
        <w:pStyle w:val="ListParagraph"/>
        <w:numPr>
          <w:ilvl w:val="0"/>
          <w:numId w:val="47"/>
        </w:numPr>
        <w:rPr>
          <w:rFonts w:cs="Arial"/>
        </w:rPr>
      </w:pPr>
      <w:r w:rsidRPr="00EA3C81">
        <w:rPr>
          <w:rFonts w:cs="Arial"/>
        </w:rPr>
        <w:lastRenderedPageBreak/>
        <w:t>Th</w:t>
      </w:r>
      <w:r w:rsidR="009B2E4E" w:rsidRPr="00EA3C81">
        <w:rPr>
          <w:rFonts w:cs="Arial"/>
        </w:rPr>
        <w:t>e Investigating Officer should have an informal conversation with the employee and follow this up in</w:t>
      </w:r>
      <w:r w:rsidRPr="00EA3C81">
        <w:rPr>
          <w:rFonts w:cs="Arial"/>
        </w:rPr>
        <w:t xml:space="preserve"> writing (please refer to point </w:t>
      </w:r>
      <w:r w:rsidR="00A660F2" w:rsidRPr="00EA3C81">
        <w:rPr>
          <w:rFonts w:cs="Arial"/>
        </w:rPr>
        <w:t>2.2)</w:t>
      </w:r>
    </w:p>
    <w:p w14:paraId="3A5D56ED" w14:textId="77777777" w:rsidR="009B2E4E" w:rsidRPr="00EA3C81" w:rsidRDefault="009B2E4E" w:rsidP="00AE5128">
      <w:pPr>
        <w:pStyle w:val="ListParagraph"/>
        <w:numPr>
          <w:ilvl w:val="0"/>
          <w:numId w:val="47"/>
        </w:numPr>
        <w:spacing w:after="240"/>
        <w:rPr>
          <w:rFonts w:cs="Arial"/>
        </w:rPr>
      </w:pPr>
      <w:r w:rsidRPr="00EA3C81">
        <w:rPr>
          <w:rFonts w:cs="Arial"/>
        </w:rPr>
        <w:t>Any record of the investigation should be destroyed</w:t>
      </w:r>
    </w:p>
    <w:p w14:paraId="0E1AE617" w14:textId="77777777" w:rsidR="00D74569" w:rsidRPr="00EA3C81" w:rsidRDefault="00D74569" w:rsidP="00D74569">
      <w:pPr>
        <w:spacing w:after="0"/>
        <w:rPr>
          <w:rFonts w:cs="Arial"/>
        </w:rPr>
      </w:pPr>
      <w:r w:rsidRPr="00EA3C81">
        <w:rPr>
          <w:rFonts w:cs="Arial"/>
        </w:rPr>
        <w:t>3.</w:t>
      </w:r>
      <w:r w:rsidR="00CD0AB5" w:rsidRPr="00EA3C81">
        <w:rPr>
          <w:rFonts w:cs="Arial"/>
        </w:rPr>
        <w:t>5</w:t>
      </w:r>
      <w:r w:rsidR="00153427">
        <w:rPr>
          <w:rFonts w:cs="Arial"/>
        </w:rPr>
        <w:t>5</w:t>
      </w:r>
      <w:r w:rsidRPr="00EA3C81">
        <w:rPr>
          <w:rFonts w:cs="Arial"/>
        </w:rPr>
        <w:tab/>
        <w:t>Disciplinary case to answer:</w:t>
      </w:r>
    </w:p>
    <w:p w14:paraId="38F9AC57" w14:textId="7220BC2D" w:rsidR="000F47E1" w:rsidRPr="00EA3C81" w:rsidRDefault="000F47E1" w:rsidP="000F47E1">
      <w:pPr>
        <w:pStyle w:val="ListParagraph"/>
        <w:numPr>
          <w:ilvl w:val="0"/>
          <w:numId w:val="26"/>
        </w:numPr>
        <w:rPr>
          <w:rFonts w:cs="Arial"/>
        </w:rPr>
      </w:pPr>
      <w:r w:rsidRPr="00EA3C81">
        <w:rPr>
          <w:rFonts w:cs="Arial"/>
        </w:rPr>
        <w:t>The Investigatin</w:t>
      </w:r>
      <w:r w:rsidR="00741270">
        <w:rPr>
          <w:rFonts w:cs="Arial"/>
        </w:rPr>
        <w:t>g</w:t>
      </w:r>
      <w:r w:rsidRPr="00EA3C81">
        <w:rPr>
          <w:rFonts w:cs="Arial"/>
        </w:rPr>
        <w:t xml:space="preserve"> Officer </w:t>
      </w:r>
      <w:r w:rsidR="00A660F2" w:rsidRPr="00EA3C81">
        <w:rPr>
          <w:rFonts w:cs="Arial"/>
        </w:rPr>
        <w:t>must</w:t>
      </w:r>
      <w:r w:rsidRPr="00EA3C81">
        <w:rPr>
          <w:rFonts w:cs="Arial"/>
        </w:rPr>
        <w:t xml:space="preserve"> contact the People Consultancy team.</w:t>
      </w:r>
    </w:p>
    <w:p w14:paraId="5D5550FB" w14:textId="77777777" w:rsidR="00D74569" w:rsidRPr="00EA3C81" w:rsidRDefault="00D74569" w:rsidP="004D0FD6">
      <w:pPr>
        <w:pStyle w:val="ListParagraph"/>
        <w:numPr>
          <w:ilvl w:val="0"/>
          <w:numId w:val="26"/>
        </w:numPr>
        <w:rPr>
          <w:rFonts w:cs="Arial"/>
        </w:rPr>
      </w:pPr>
      <w:r w:rsidRPr="00EA3C81">
        <w:rPr>
          <w:rFonts w:cs="Arial"/>
        </w:rPr>
        <w:t xml:space="preserve">The employee </w:t>
      </w:r>
      <w:r w:rsidR="00A660F2" w:rsidRPr="00EA3C81">
        <w:rPr>
          <w:rFonts w:cs="Arial"/>
        </w:rPr>
        <w:t>must</w:t>
      </w:r>
      <w:r w:rsidRPr="00EA3C81">
        <w:rPr>
          <w:rFonts w:cs="Arial"/>
        </w:rPr>
        <w:t xml:space="preserve"> be notified in writing of the allegations being taken forward to a disciplinary hearing along with details of what to expect next</w:t>
      </w:r>
    </w:p>
    <w:p w14:paraId="2D10A30C" w14:textId="77777777" w:rsidR="00646917" w:rsidRDefault="00646917">
      <w:pPr>
        <w:spacing w:after="160" w:line="259" w:lineRule="auto"/>
        <w:ind w:left="0" w:firstLine="0"/>
        <w:rPr>
          <w:rFonts w:cs="Arial"/>
        </w:rPr>
      </w:pPr>
      <w:r>
        <w:rPr>
          <w:rFonts w:cs="Arial"/>
        </w:rPr>
        <w:br w:type="page"/>
      </w:r>
    </w:p>
    <w:p w14:paraId="724BD27B" w14:textId="77777777" w:rsidR="0011406F" w:rsidRPr="00EA3C81" w:rsidRDefault="0081443A" w:rsidP="00FB4223">
      <w:pPr>
        <w:pStyle w:val="Heading1"/>
      </w:pPr>
      <w:bookmarkStart w:id="25" w:name="_Toc119577041"/>
      <w:r w:rsidRPr="00EA3C81">
        <w:lastRenderedPageBreak/>
        <w:t xml:space="preserve">Disciplinary </w:t>
      </w:r>
      <w:r w:rsidR="00077607" w:rsidRPr="00EA3C81">
        <w:t>H</w:t>
      </w:r>
      <w:r w:rsidRPr="00EA3C81">
        <w:t>earing</w:t>
      </w:r>
      <w:bookmarkEnd w:id="25"/>
    </w:p>
    <w:p w14:paraId="61D6B1B1" w14:textId="77777777" w:rsidR="0081443A" w:rsidRPr="00EA3C81" w:rsidRDefault="00CD0AB5" w:rsidP="0081443A">
      <w:r w:rsidRPr="00EA3C81">
        <w:t>4</w:t>
      </w:r>
      <w:r w:rsidR="0081443A" w:rsidRPr="00EA3C81">
        <w:t>.1</w:t>
      </w:r>
      <w:r w:rsidR="0081443A" w:rsidRPr="00EA3C81">
        <w:tab/>
        <w:t xml:space="preserve">If there is a case to answer, </w:t>
      </w:r>
      <w:r w:rsidRPr="00EA3C81">
        <w:t xml:space="preserve">someone from the People Consultancy team will help to </w:t>
      </w:r>
      <w:r w:rsidR="00DA470A" w:rsidRPr="00EA3C81">
        <w:t xml:space="preserve">identify an appropriate </w:t>
      </w:r>
      <w:r w:rsidRPr="00EA3C81">
        <w:t>D</w:t>
      </w:r>
      <w:r w:rsidR="00DA470A" w:rsidRPr="00EA3C81">
        <w:t xml:space="preserve">isciplinary </w:t>
      </w:r>
      <w:r w:rsidRPr="00EA3C81">
        <w:t>H</w:t>
      </w:r>
      <w:r w:rsidR="00897D62" w:rsidRPr="00EA3C81">
        <w:t xml:space="preserve">earing </w:t>
      </w:r>
      <w:r w:rsidRPr="00EA3C81">
        <w:t>M</w:t>
      </w:r>
      <w:r w:rsidR="00897D62" w:rsidRPr="00EA3C81">
        <w:t>anager.</w:t>
      </w:r>
    </w:p>
    <w:p w14:paraId="046BBAA1" w14:textId="77777777" w:rsidR="00AC167B" w:rsidRPr="00EA3C81" w:rsidRDefault="00AC167B" w:rsidP="00AC167B">
      <w:pPr>
        <w:pStyle w:val="Heading2"/>
        <w:ind w:left="0" w:firstLine="0"/>
      </w:pPr>
      <w:bookmarkStart w:id="26" w:name="_Toc119577042"/>
      <w:r w:rsidRPr="00EA3C81">
        <w:t>What is the hearing process?</w:t>
      </w:r>
      <w:bookmarkEnd w:id="26"/>
    </w:p>
    <w:p w14:paraId="33E37879" w14:textId="77777777" w:rsidR="00AC167B" w:rsidRPr="00EA3C81" w:rsidRDefault="001A183C" w:rsidP="00AC167B">
      <w:pPr>
        <w:rPr>
          <w:lang w:eastAsia="en-GB"/>
        </w:rPr>
      </w:pPr>
      <w:r w:rsidRPr="00EA3C81">
        <w:rPr>
          <w:lang w:eastAsia="en-GB"/>
        </w:rPr>
        <w:t>4.2</w:t>
      </w:r>
      <w:r w:rsidR="00AC167B" w:rsidRPr="00EA3C81">
        <w:rPr>
          <w:lang w:eastAsia="en-GB"/>
        </w:rPr>
        <w:tab/>
        <w:t>This flowchart sets out the steps to be completed as part of the disciplinary hearing process. More information on each step follows on.</w:t>
      </w:r>
    </w:p>
    <w:p w14:paraId="38918676" w14:textId="77777777" w:rsidR="00AC167B" w:rsidRPr="00EA3C81" w:rsidRDefault="001A183C" w:rsidP="001A183C">
      <w:pPr>
        <w:spacing w:after="0"/>
        <w:jc w:val="center"/>
      </w:pPr>
      <w:r w:rsidRPr="00EA3C81">
        <w:rPr>
          <w:noProof/>
          <w:lang w:eastAsia="en-GB"/>
        </w:rPr>
        <w:drawing>
          <wp:anchor distT="0" distB="0" distL="114300" distR="114300" simplePos="0" relativeHeight="251686912" behindDoc="0" locked="0" layoutInCell="1" allowOverlap="1" wp14:anchorId="773B54E7" wp14:editId="3A350AE5">
            <wp:simplePos x="0" y="0"/>
            <wp:positionH relativeFrom="column">
              <wp:posOffset>370390</wp:posOffset>
            </wp:positionH>
            <wp:positionV relativeFrom="paragraph">
              <wp:posOffset>-1294</wp:posOffset>
            </wp:positionV>
            <wp:extent cx="4982901" cy="4202686"/>
            <wp:effectExtent l="0" t="0" r="825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737" t="12207" r="63750" b="54035"/>
                    <a:stretch/>
                  </pic:blipFill>
                  <pic:spPr bwMode="auto">
                    <a:xfrm>
                      <a:off x="0" y="0"/>
                      <a:ext cx="4982901" cy="4202686"/>
                    </a:xfrm>
                    <a:prstGeom prst="rect">
                      <a:avLst/>
                    </a:prstGeom>
                    <a:ln>
                      <a:noFill/>
                    </a:ln>
                    <a:extLst>
                      <a:ext uri="{53640926-AAD7-44D8-BBD7-CCE9431645EC}">
                        <a14:shadowObscured xmlns:a14="http://schemas.microsoft.com/office/drawing/2010/main"/>
                      </a:ext>
                    </a:extLst>
                  </pic:spPr>
                </pic:pic>
              </a:graphicData>
            </a:graphic>
          </wp:anchor>
        </w:drawing>
      </w:r>
    </w:p>
    <w:p w14:paraId="41E021CD" w14:textId="77777777" w:rsidR="00DA470A" w:rsidRPr="00EA3C81" w:rsidRDefault="00CD0AB5" w:rsidP="001A183C">
      <w:pPr>
        <w:pStyle w:val="Heading2"/>
        <w:spacing w:before="0"/>
        <w:ind w:left="0" w:firstLine="0"/>
      </w:pPr>
      <w:bookmarkStart w:id="27" w:name="_Toc119577043"/>
      <w:r w:rsidRPr="00EA3C81">
        <w:t>Who should be the Hearing M</w:t>
      </w:r>
      <w:r w:rsidR="00DA470A" w:rsidRPr="00EA3C81">
        <w:t>anager?</w:t>
      </w:r>
      <w:bookmarkEnd w:id="27"/>
    </w:p>
    <w:p w14:paraId="4E7D9382" w14:textId="77777777" w:rsidR="00B63EFA" w:rsidRPr="00EA3C81" w:rsidRDefault="00CD0AB5" w:rsidP="00DA470A">
      <w:pPr>
        <w:spacing w:after="0"/>
        <w:rPr>
          <w:lang w:eastAsia="en-GB"/>
        </w:rPr>
      </w:pPr>
      <w:r w:rsidRPr="00EA3C81">
        <w:rPr>
          <w:lang w:eastAsia="en-GB"/>
        </w:rPr>
        <w:t>4.</w:t>
      </w:r>
      <w:r w:rsidR="001A183C" w:rsidRPr="00EA3C81">
        <w:rPr>
          <w:lang w:eastAsia="en-GB"/>
        </w:rPr>
        <w:t>3</w:t>
      </w:r>
      <w:r w:rsidR="00DA470A" w:rsidRPr="00EA3C81">
        <w:rPr>
          <w:lang w:eastAsia="en-GB"/>
        </w:rPr>
        <w:tab/>
        <w:t xml:space="preserve">The </w:t>
      </w:r>
      <w:r w:rsidR="004005DA" w:rsidRPr="00EA3C81">
        <w:rPr>
          <w:lang w:eastAsia="en-GB"/>
        </w:rPr>
        <w:t>H</w:t>
      </w:r>
      <w:r w:rsidR="00DA470A" w:rsidRPr="00EA3C81">
        <w:rPr>
          <w:lang w:eastAsia="en-GB"/>
        </w:rPr>
        <w:t xml:space="preserve">earing </w:t>
      </w:r>
      <w:r w:rsidR="004005DA" w:rsidRPr="00EA3C81">
        <w:rPr>
          <w:lang w:eastAsia="en-GB"/>
        </w:rPr>
        <w:t>M</w:t>
      </w:r>
      <w:r w:rsidR="00DA470A" w:rsidRPr="00EA3C81">
        <w:rPr>
          <w:lang w:eastAsia="en-GB"/>
        </w:rPr>
        <w:t>anager should be someone more senior than the employee concerned. It could be the</w:t>
      </w:r>
      <w:r w:rsidR="000F47E1" w:rsidRPr="00EA3C81">
        <w:rPr>
          <w:lang w:eastAsia="en-GB"/>
        </w:rPr>
        <w:t xml:space="preserve"> Investigating Officer’s </w:t>
      </w:r>
      <w:r w:rsidR="00DA470A" w:rsidRPr="00EA3C81">
        <w:rPr>
          <w:lang w:eastAsia="en-GB"/>
        </w:rPr>
        <w:t xml:space="preserve">line manager, provided they have not been involved in the investigation process. </w:t>
      </w:r>
    </w:p>
    <w:p w14:paraId="4290BA7E" w14:textId="77777777" w:rsidR="00B63EFA" w:rsidRPr="00EA3C81" w:rsidRDefault="00B63EFA" w:rsidP="00DA470A">
      <w:pPr>
        <w:spacing w:after="0"/>
        <w:rPr>
          <w:lang w:eastAsia="en-GB"/>
        </w:rPr>
      </w:pPr>
    </w:p>
    <w:p w14:paraId="454F4C90" w14:textId="77777777" w:rsidR="0081443A" w:rsidRPr="00EA3C81" w:rsidRDefault="00B63EFA" w:rsidP="00DA470A">
      <w:pPr>
        <w:spacing w:after="0"/>
      </w:pPr>
      <w:r w:rsidRPr="00EA3C81">
        <w:rPr>
          <w:lang w:eastAsia="en-GB"/>
        </w:rPr>
        <w:t>4.</w:t>
      </w:r>
      <w:r w:rsidR="001A183C" w:rsidRPr="00EA3C81">
        <w:rPr>
          <w:lang w:eastAsia="en-GB"/>
        </w:rPr>
        <w:t>4</w:t>
      </w:r>
      <w:r w:rsidRPr="00EA3C81">
        <w:rPr>
          <w:lang w:eastAsia="en-GB"/>
        </w:rPr>
        <w:tab/>
      </w:r>
      <w:r w:rsidR="00897D62" w:rsidRPr="00EA3C81">
        <w:rPr>
          <w:lang w:eastAsia="en-GB"/>
        </w:rPr>
        <w:t>I</w:t>
      </w:r>
      <w:r w:rsidR="00DA470A" w:rsidRPr="00EA3C81">
        <w:rPr>
          <w:lang w:eastAsia="en-GB"/>
        </w:rPr>
        <w:t xml:space="preserve">f dismissal is a potential outcome, the </w:t>
      </w:r>
      <w:r w:rsidR="001B0309" w:rsidRPr="00EA3C81">
        <w:rPr>
          <w:lang w:eastAsia="en-GB"/>
        </w:rPr>
        <w:t>H</w:t>
      </w:r>
      <w:r w:rsidR="00DA470A" w:rsidRPr="00EA3C81">
        <w:rPr>
          <w:lang w:eastAsia="en-GB"/>
        </w:rPr>
        <w:t xml:space="preserve">earing </w:t>
      </w:r>
      <w:r w:rsidR="001B0309" w:rsidRPr="00EA3C81">
        <w:rPr>
          <w:lang w:eastAsia="en-GB"/>
        </w:rPr>
        <w:t>M</w:t>
      </w:r>
      <w:r w:rsidR="00DA470A" w:rsidRPr="00EA3C81">
        <w:rPr>
          <w:lang w:eastAsia="en-GB"/>
        </w:rPr>
        <w:t>anager must be a Head of Service or above.</w:t>
      </w:r>
      <w:r w:rsidRPr="00EA3C81">
        <w:rPr>
          <w:lang w:eastAsia="en-GB"/>
        </w:rPr>
        <w:t xml:space="preserve"> </w:t>
      </w:r>
    </w:p>
    <w:p w14:paraId="0E391385" w14:textId="77777777" w:rsidR="00DA470A" w:rsidRPr="00EA3C81" w:rsidRDefault="00DA470A" w:rsidP="00302096">
      <w:pPr>
        <w:pStyle w:val="Heading2"/>
        <w:ind w:left="0" w:firstLine="0"/>
      </w:pPr>
      <w:bookmarkStart w:id="28" w:name="_Toc119577044"/>
      <w:r w:rsidRPr="00EA3C81">
        <w:lastRenderedPageBreak/>
        <w:t xml:space="preserve">What </w:t>
      </w:r>
      <w:r w:rsidR="008568F1" w:rsidRPr="00EA3C81">
        <w:t xml:space="preserve">is the role of the </w:t>
      </w:r>
      <w:r w:rsidR="00B63EFA" w:rsidRPr="00EA3C81">
        <w:t>H</w:t>
      </w:r>
      <w:r w:rsidRPr="00EA3C81">
        <w:t xml:space="preserve">earing </w:t>
      </w:r>
      <w:r w:rsidR="00B63EFA" w:rsidRPr="00EA3C81">
        <w:t>M</w:t>
      </w:r>
      <w:r w:rsidRPr="00EA3C81">
        <w:t>anager?</w:t>
      </w:r>
      <w:bookmarkEnd w:id="28"/>
    </w:p>
    <w:p w14:paraId="3EAE9BAD" w14:textId="77777777" w:rsidR="00DA470A" w:rsidRPr="00EA3C81" w:rsidRDefault="00CD0AB5" w:rsidP="00DA470A">
      <w:pPr>
        <w:spacing w:after="0"/>
        <w:rPr>
          <w:lang w:eastAsia="en-GB"/>
        </w:rPr>
      </w:pPr>
      <w:r w:rsidRPr="00EA3C81">
        <w:rPr>
          <w:lang w:eastAsia="en-GB"/>
        </w:rPr>
        <w:t>4</w:t>
      </w:r>
      <w:r w:rsidR="00DA470A" w:rsidRPr="00EA3C81">
        <w:rPr>
          <w:lang w:eastAsia="en-GB"/>
        </w:rPr>
        <w:t>.</w:t>
      </w:r>
      <w:r w:rsidR="001A183C" w:rsidRPr="00EA3C81">
        <w:rPr>
          <w:lang w:eastAsia="en-GB"/>
        </w:rPr>
        <w:t>5</w:t>
      </w:r>
      <w:r w:rsidR="00DA470A" w:rsidRPr="00EA3C81">
        <w:rPr>
          <w:lang w:eastAsia="en-GB"/>
        </w:rPr>
        <w:tab/>
        <w:t>The Hearing Manager’s role is to chair a disciplinary hearing</w:t>
      </w:r>
      <w:r w:rsidR="00DF5641" w:rsidRPr="00EA3C81">
        <w:rPr>
          <w:lang w:eastAsia="en-GB"/>
        </w:rPr>
        <w:t xml:space="preserve"> and</w:t>
      </w:r>
      <w:r w:rsidR="00DA470A" w:rsidRPr="00EA3C81">
        <w:rPr>
          <w:lang w:eastAsia="en-GB"/>
        </w:rPr>
        <w:t>:</w:t>
      </w:r>
    </w:p>
    <w:p w14:paraId="4B9704D4" w14:textId="77777777" w:rsidR="00DA470A" w:rsidRPr="00EA3C81" w:rsidRDefault="00DF5641" w:rsidP="004D0FD6">
      <w:pPr>
        <w:pStyle w:val="ListParagraph"/>
        <w:numPr>
          <w:ilvl w:val="0"/>
          <w:numId w:val="29"/>
        </w:numPr>
      </w:pPr>
      <w:r w:rsidRPr="00EA3C81">
        <w:t>R</w:t>
      </w:r>
      <w:r w:rsidR="00DA470A" w:rsidRPr="00EA3C81">
        <w:t>eview all relevant information</w:t>
      </w:r>
    </w:p>
    <w:p w14:paraId="7BA10FB4" w14:textId="77777777" w:rsidR="00DA470A" w:rsidRPr="00EA3C81" w:rsidRDefault="00DF5641" w:rsidP="004D0FD6">
      <w:pPr>
        <w:pStyle w:val="ListParagraph"/>
        <w:numPr>
          <w:ilvl w:val="0"/>
          <w:numId w:val="29"/>
        </w:numPr>
      </w:pPr>
      <w:r w:rsidRPr="00EA3C81">
        <w:t>A</w:t>
      </w:r>
      <w:r w:rsidR="00DA470A" w:rsidRPr="00EA3C81">
        <w:t xml:space="preserve">sk further questions of the employee concerned and any witnesses </w:t>
      </w:r>
    </w:p>
    <w:p w14:paraId="6CE472A9" w14:textId="77777777" w:rsidR="00DA470A" w:rsidRPr="00EA3C81" w:rsidRDefault="00DF5641" w:rsidP="00AE5128">
      <w:pPr>
        <w:pStyle w:val="ListParagraph"/>
        <w:numPr>
          <w:ilvl w:val="0"/>
          <w:numId w:val="29"/>
        </w:numPr>
        <w:spacing w:after="240"/>
      </w:pPr>
      <w:r w:rsidRPr="00EA3C81">
        <w:t>C</w:t>
      </w:r>
      <w:r w:rsidR="00DA470A" w:rsidRPr="00EA3C81">
        <w:t>onsider any mitigation the employee wants to raise</w:t>
      </w:r>
    </w:p>
    <w:p w14:paraId="5B09896F" w14:textId="77777777" w:rsidR="0081443A" w:rsidRPr="00EA3C81" w:rsidRDefault="00CD0AB5" w:rsidP="00DA470A">
      <w:pPr>
        <w:spacing w:after="0"/>
      </w:pPr>
      <w:r w:rsidRPr="00EA3C81">
        <w:rPr>
          <w:lang w:eastAsia="en-GB"/>
        </w:rPr>
        <w:t>4.</w:t>
      </w:r>
      <w:r w:rsidR="001A183C" w:rsidRPr="00EA3C81">
        <w:rPr>
          <w:lang w:eastAsia="en-GB"/>
        </w:rPr>
        <w:t>6</w:t>
      </w:r>
      <w:r w:rsidR="00DA470A" w:rsidRPr="00EA3C81">
        <w:rPr>
          <w:lang w:eastAsia="en-GB"/>
        </w:rPr>
        <w:tab/>
        <w:t xml:space="preserve">At the end of the hearing, the </w:t>
      </w:r>
      <w:r w:rsidR="00DF5641" w:rsidRPr="00EA3C81">
        <w:rPr>
          <w:lang w:eastAsia="en-GB"/>
        </w:rPr>
        <w:t>Hearing M</w:t>
      </w:r>
      <w:r w:rsidR="00DA470A" w:rsidRPr="00EA3C81">
        <w:rPr>
          <w:lang w:eastAsia="en-GB"/>
        </w:rPr>
        <w:t>anager will decide whether formal action should be taken.</w:t>
      </w:r>
    </w:p>
    <w:p w14:paraId="17EA5ADE" w14:textId="77777777" w:rsidR="00216F98" w:rsidRPr="00EA3C81" w:rsidRDefault="00DA470A" w:rsidP="00302096">
      <w:pPr>
        <w:pStyle w:val="Heading2"/>
        <w:ind w:left="0" w:firstLine="0"/>
      </w:pPr>
      <w:bookmarkStart w:id="29" w:name="_Toc119577045"/>
      <w:r w:rsidRPr="00EA3C81">
        <w:t>Possible outcomes</w:t>
      </w:r>
      <w:bookmarkEnd w:id="29"/>
    </w:p>
    <w:p w14:paraId="14ACAD93" w14:textId="77777777" w:rsidR="009B56B8" w:rsidRPr="00EA3C81" w:rsidRDefault="00CD0AB5" w:rsidP="00AE5128">
      <w:pPr>
        <w:rPr>
          <w:rFonts w:cs="Arial"/>
          <w:lang w:eastAsia="en-GB"/>
        </w:rPr>
      </w:pPr>
      <w:r w:rsidRPr="00EA3C81">
        <w:rPr>
          <w:lang w:eastAsia="en-GB"/>
        </w:rPr>
        <w:t>4</w:t>
      </w:r>
      <w:r w:rsidR="009B56B8" w:rsidRPr="00EA3C81">
        <w:rPr>
          <w:lang w:eastAsia="en-GB"/>
        </w:rPr>
        <w:t>.</w:t>
      </w:r>
      <w:r w:rsidR="001A183C" w:rsidRPr="00EA3C81">
        <w:rPr>
          <w:lang w:eastAsia="en-GB"/>
        </w:rPr>
        <w:t>7</w:t>
      </w:r>
      <w:r w:rsidR="009B56B8" w:rsidRPr="00EA3C81">
        <w:rPr>
          <w:lang w:eastAsia="en-GB"/>
        </w:rPr>
        <w:tab/>
        <w:t xml:space="preserve">The </w:t>
      </w:r>
      <w:r w:rsidR="009B56B8" w:rsidRPr="00EA3C81">
        <w:rPr>
          <w:rFonts w:cs="Arial"/>
          <w:lang w:eastAsia="en-GB"/>
        </w:rPr>
        <w:t>Hearing Manager can decide:</w:t>
      </w:r>
    </w:p>
    <w:p w14:paraId="6986C6F8" w14:textId="77777777" w:rsidR="009B56B8" w:rsidRPr="00EA3C81" w:rsidRDefault="009B56B8" w:rsidP="00421948">
      <w:pPr>
        <w:pStyle w:val="ListParagraph"/>
        <w:numPr>
          <w:ilvl w:val="0"/>
          <w:numId w:val="54"/>
        </w:numPr>
      </w:pPr>
      <w:r w:rsidRPr="00EA3C81">
        <w:t>To take no action</w:t>
      </w:r>
    </w:p>
    <w:p w14:paraId="728BF78D" w14:textId="77777777" w:rsidR="009B56B8" w:rsidRPr="00EA3C81" w:rsidRDefault="009B56B8" w:rsidP="00984593">
      <w:pPr>
        <w:ind w:firstLine="360"/>
        <w:rPr>
          <w:lang w:eastAsia="en-GB"/>
        </w:rPr>
      </w:pPr>
      <w:r w:rsidRPr="00EA3C81">
        <w:rPr>
          <w:lang w:eastAsia="en-GB"/>
        </w:rPr>
        <w:t>If the allegations are unfounded this might be appropriate.</w:t>
      </w:r>
      <w:r w:rsidR="00F90612" w:rsidRPr="00EA3C81">
        <w:rPr>
          <w:lang w:eastAsia="en-GB"/>
        </w:rPr>
        <w:t xml:space="preserve"> </w:t>
      </w:r>
    </w:p>
    <w:p w14:paraId="7EA4C5CB" w14:textId="77777777" w:rsidR="007B7C89" w:rsidRPr="00EA3C81" w:rsidRDefault="007B7C89" w:rsidP="00421948">
      <w:pPr>
        <w:pStyle w:val="ListParagraph"/>
        <w:numPr>
          <w:ilvl w:val="0"/>
          <w:numId w:val="54"/>
        </w:numPr>
      </w:pPr>
      <w:r w:rsidRPr="00EA3C81">
        <w:t>First written warning</w:t>
      </w:r>
    </w:p>
    <w:p w14:paraId="1244FA67" w14:textId="77777777" w:rsidR="009B56B8" w:rsidRPr="00EA3C81" w:rsidRDefault="009B56B8" w:rsidP="00984593">
      <w:pPr>
        <w:ind w:left="1211" w:firstLine="0"/>
        <w:rPr>
          <w:lang w:eastAsia="en-GB"/>
        </w:rPr>
      </w:pPr>
      <w:r w:rsidRPr="00EA3C81">
        <w:rPr>
          <w:lang w:eastAsia="en-GB"/>
        </w:rPr>
        <w:t>This is suitable if the conduct does not meet acceptable standards. This warning</w:t>
      </w:r>
      <w:r w:rsidR="00F90612" w:rsidRPr="00EA3C81">
        <w:rPr>
          <w:lang w:eastAsia="en-GB"/>
        </w:rPr>
        <w:t xml:space="preserve"> remains live for disciplinary purposes for 6 months</w:t>
      </w:r>
      <w:r w:rsidRPr="00EA3C81">
        <w:rPr>
          <w:lang w:eastAsia="en-GB"/>
        </w:rPr>
        <w:t>.</w:t>
      </w:r>
    </w:p>
    <w:p w14:paraId="7B470C6B" w14:textId="77777777" w:rsidR="007B7C89" w:rsidRPr="00EA3C81" w:rsidRDefault="007B7C89" w:rsidP="00421948">
      <w:pPr>
        <w:pStyle w:val="ListParagraph"/>
        <w:numPr>
          <w:ilvl w:val="0"/>
          <w:numId w:val="54"/>
        </w:numPr>
      </w:pPr>
      <w:r w:rsidRPr="00EA3C81">
        <w:t>Final written warning</w:t>
      </w:r>
    </w:p>
    <w:p w14:paraId="6FB45E41" w14:textId="77777777" w:rsidR="009B56B8" w:rsidRPr="00EA3C81" w:rsidRDefault="009B56B8" w:rsidP="00984593">
      <w:pPr>
        <w:ind w:left="1211" w:firstLine="0"/>
        <w:rPr>
          <w:lang w:eastAsia="en-GB"/>
        </w:rPr>
      </w:pPr>
      <w:r w:rsidRPr="00EA3C81">
        <w:rPr>
          <w:lang w:eastAsia="en-GB"/>
        </w:rPr>
        <w:t>If the misconduct is sufficiently serious, or if there is further misconduct prior to the expiry of a first written warning, a final writ</w:t>
      </w:r>
      <w:r w:rsidR="00C127E9" w:rsidRPr="00EA3C81">
        <w:rPr>
          <w:lang w:eastAsia="en-GB"/>
        </w:rPr>
        <w:t>ten</w:t>
      </w:r>
      <w:r w:rsidRPr="00EA3C81">
        <w:rPr>
          <w:lang w:eastAsia="en-GB"/>
        </w:rPr>
        <w:t xml:space="preserve"> warning may be issued. This warning will</w:t>
      </w:r>
      <w:r w:rsidR="00F90612" w:rsidRPr="00EA3C81">
        <w:rPr>
          <w:lang w:eastAsia="en-GB"/>
        </w:rPr>
        <w:t xml:space="preserve"> remain live for disciplinary purposes for</w:t>
      </w:r>
      <w:r w:rsidRPr="00EA3C81">
        <w:rPr>
          <w:lang w:eastAsia="en-GB"/>
        </w:rPr>
        <w:t xml:space="preserve"> 12 months.</w:t>
      </w:r>
    </w:p>
    <w:p w14:paraId="7590C757" w14:textId="77777777" w:rsidR="007B7C89" w:rsidRPr="00EA3C81" w:rsidRDefault="007B7C89" w:rsidP="00421948">
      <w:pPr>
        <w:pStyle w:val="ListParagraph"/>
        <w:numPr>
          <w:ilvl w:val="0"/>
          <w:numId w:val="54"/>
        </w:numPr>
      </w:pPr>
      <w:r w:rsidRPr="00EA3C81">
        <w:t>Dismissal</w:t>
      </w:r>
    </w:p>
    <w:p w14:paraId="4E3C4BD1" w14:textId="77777777" w:rsidR="009B56B8" w:rsidRPr="00EA3C81" w:rsidRDefault="009B56B8" w:rsidP="00984593">
      <w:pPr>
        <w:ind w:left="1211" w:firstLine="0"/>
        <w:rPr>
          <w:lang w:eastAsia="en-GB"/>
        </w:rPr>
      </w:pPr>
      <w:r w:rsidRPr="00EA3C81">
        <w:rPr>
          <w:lang w:eastAsia="en-GB"/>
        </w:rPr>
        <w:t xml:space="preserve">If there is further misconduct prior to the expiry of a final written warning, or if the misconduct constitutes gross misconduct, dismissal may be appropriate.  </w:t>
      </w:r>
    </w:p>
    <w:p w14:paraId="7A356A76" w14:textId="77777777" w:rsidR="007B7C89" w:rsidRPr="00EA3C81" w:rsidRDefault="007B7C89" w:rsidP="00421948">
      <w:pPr>
        <w:pStyle w:val="ListParagraph"/>
        <w:numPr>
          <w:ilvl w:val="0"/>
          <w:numId w:val="54"/>
        </w:numPr>
      </w:pPr>
      <w:r w:rsidRPr="00EA3C81">
        <w:lastRenderedPageBreak/>
        <w:t>Other sanction</w:t>
      </w:r>
    </w:p>
    <w:p w14:paraId="6E423364" w14:textId="77777777" w:rsidR="00216F98" w:rsidRPr="00EA3C81" w:rsidRDefault="009B56B8" w:rsidP="00984593">
      <w:pPr>
        <w:ind w:left="1211" w:firstLine="0"/>
        <w:rPr>
          <w:lang w:eastAsia="en-GB"/>
        </w:rPr>
      </w:pPr>
      <w:r w:rsidRPr="00EA3C81">
        <w:rPr>
          <w:lang w:eastAsia="en-GB"/>
        </w:rPr>
        <w:t xml:space="preserve">Other action short of dismissal can also be put in place if there is misconduct prior to the expiry of a final written warning </w:t>
      </w:r>
      <w:r w:rsidR="00C127E9" w:rsidRPr="00EA3C81">
        <w:rPr>
          <w:lang w:eastAsia="en-GB"/>
        </w:rPr>
        <w:t>f</w:t>
      </w:r>
      <w:r w:rsidRPr="00EA3C81">
        <w:rPr>
          <w:lang w:eastAsia="en-GB"/>
        </w:rPr>
        <w:t xml:space="preserve">or gross misconduct. This </w:t>
      </w:r>
      <w:r w:rsidR="00F90612" w:rsidRPr="00EA3C81">
        <w:rPr>
          <w:lang w:eastAsia="en-GB"/>
        </w:rPr>
        <w:t>may</w:t>
      </w:r>
      <w:r w:rsidRPr="00EA3C81">
        <w:rPr>
          <w:lang w:eastAsia="en-GB"/>
        </w:rPr>
        <w:t xml:space="preserve"> include demotion,</w:t>
      </w:r>
      <w:r w:rsidR="00F90612" w:rsidRPr="00EA3C81">
        <w:rPr>
          <w:lang w:eastAsia="en-GB"/>
        </w:rPr>
        <w:t xml:space="preserve"> a </w:t>
      </w:r>
      <w:r w:rsidR="008B0A8F">
        <w:rPr>
          <w:lang w:eastAsia="en-GB"/>
        </w:rPr>
        <w:t>financial penalty</w:t>
      </w:r>
      <w:r w:rsidRPr="00EA3C81">
        <w:rPr>
          <w:lang w:eastAsia="en-GB"/>
        </w:rPr>
        <w:t xml:space="preserve"> or transfer</w:t>
      </w:r>
      <w:r w:rsidR="00C127E9" w:rsidRPr="00EA3C81">
        <w:rPr>
          <w:lang w:eastAsia="en-GB"/>
        </w:rPr>
        <w:t>.</w:t>
      </w:r>
    </w:p>
    <w:p w14:paraId="7CBA6D59" w14:textId="77777777" w:rsidR="00AF7675" w:rsidRPr="00EA3C81" w:rsidRDefault="00AF7675" w:rsidP="00AF7675">
      <w:pPr>
        <w:pStyle w:val="Heading2"/>
        <w:ind w:left="0" w:firstLine="0"/>
      </w:pPr>
      <w:bookmarkStart w:id="30" w:name="_Toc119577046"/>
      <w:r w:rsidRPr="00EA3C81">
        <w:t>What is the role of the People Consultancy Team?</w:t>
      </w:r>
      <w:bookmarkEnd w:id="30"/>
    </w:p>
    <w:p w14:paraId="1701F070" w14:textId="77777777" w:rsidR="00AF7675" w:rsidRPr="00EA3C81" w:rsidRDefault="006E05B2" w:rsidP="00AF7675">
      <w:pPr>
        <w:spacing w:after="0"/>
        <w:rPr>
          <w:rFonts w:cs="Arial"/>
          <w:color w:val="000000"/>
        </w:rPr>
      </w:pPr>
      <w:r w:rsidRPr="00EA3C81">
        <w:rPr>
          <w:lang w:eastAsia="en-GB"/>
        </w:rPr>
        <w:t>4.</w:t>
      </w:r>
      <w:r w:rsidR="001A183C" w:rsidRPr="00EA3C81">
        <w:rPr>
          <w:lang w:eastAsia="en-GB"/>
        </w:rPr>
        <w:t>8</w:t>
      </w:r>
      <w:r w:rsidR="00AF7675" w:rsidRPr="00EA3C81">
        <w:rPr>
          <w:lang w:eastAsia="en-GB"/>
        </w:rPr>
        <w:tab/>
      </w:r>
      <w:r w:rsidRPr="00EA3C81">
        <w:rPr>
          <w:rFonts w:cs="Arial"/>
          <w:color w:val="000000"/>
        </w:rPr>
        <w:t>A member of the People Consultancy team will support the Hearing Manager through the process, advising on the planning process, the meeting itself and helping them when determining the most appropriate outcome.</w:t>
      </w:r>
    </w:p>
    <w:p w14:paraId="4071AAF7" w14:textId="77777777" w:rsidR="009B2E4E" w:rsidRPr="00EA3C81" w:rsidRDefault="009B2E4E" w:rsidP="00AF7675">
      <w:pPr>
        <w:spacing w:after="0"/>
      </w:pPr>
    </w:p>
    <w:p w14:paraId="63B89AFF" w14:textId="77777777" w:rsidR="009B2E4E" w:rsidRPr="00EA3C81" w:rsidRDefault="009B2E4E" w:rsidP="00AF7675">
      <w:pPr>
        <w:spacing w:after="0"/>
      </w:pPr>
      <w:r w:rsidRPr="00EA3C81">
        <w:t>4.</w:t>
      </w:r>
      <w:r w:rsidR="001A183C" w:rsidRPr="00EA3C81">
        <w:t>9</w:t>
      </w:r>
      <w:r w:rsidRPr="00EA3C81">
        <w:tab/>
        <w:t xml:space="preserve">The supporting People Consultant will prepare the </w:t>
      </w:r>
      <w:r w:rsidR="00FD4BA0" w:rsidRPr="00EA3C81">
        <w:t>d</w:t>
      </w:r>
      <w:r w:rsidRPr="00EA3C81">
        <w:t xml:space="preserve">isciplinary </w:t>
      </w:r>
      <w:r w:rsidR="00FD4BA0" w:rsidRPr="00EA3C81">
        <w:t>h</w:t>
      </w:r>
      <w:r w:rsidRPr="00EA3C81">
        <w:t xml:space="preserve">earing </w:t>
      </w:r>
      <w:r w:rsidR="00FD4BA0" w:rsidRPr="00EA3C81">
        <w:t>p</w:t>
      </w:r>
      <w:r w:rsidRPr="00EA3C81">
        <w:t>ack</w:t>
      </w:r>
      <w:r w:rsidR="00FD4BA0" w:rsidRPr="00EA3C81">
        <w:t>.</w:t>
      </w:r>
    </w:p>
    <w:p w14:paraId="3C1F1D9A" w14:textId="77777777" w:rsidR="00AF7675" w:rsidRPr="00EA3C81" w:rsidRDefault="00AF7675" w:rsidP="00AF7675">
      <w:pPr>
        <w:spacing w:after="0"/>
      </w:pPr>
    </w:p>
    <w:p w14:paraId="10BF652E" w14:textId="77777777" w:rsidR="00AF7675" w:rsidRPr="00EA3C81" w:rsidRDefault="006E05B2" w:rsidP="00AF7675">
      <w:pPr>
        <w:spacing w:after="0"/>
        <w:rPr>
          <w:rFonts w:cs="Arial"/>
        </w:rPr>
      </w:pPr>
      <w:r w:rsidRPr="00EA3C81">
        <w:t>4.</w:t>
      </w:r>
      <w:r w:rsidR="001A183C" w:rsidRPr="00EA3C81">
        <w:t>10</w:t>
      </w:r>
      <w:r w:rsidR="00AF7675" w:rsidRPr="00EA3C81">
        <w:tab/>
      </w:r>
      <w:r w:rsidR="009B36FA" w:rsidRPr="00EA3C81">
        <w:t>They can help to ensure that the right process is followed in line with the Council’s Disciplinary P</w:t>
      </w:r>
      <w:r w:rsidR="009E30A6" w:rsidRPr="00EA3C81">
        <w:t>rocedure</w:t>
      </w:r>
      <w:r w:rsidR="009B36FA" w:rsidRPr="00EA3C81">
        <w:t xml:space="preserve"> and the ACAS guidance on the </w:t>
      </w:r>
      <w:r w:rsidR="00783E77" w:rsidRPr="00EA3C81">
        <w:t>d</w:t>
      </w:r>
      <w:r w:rsidR="009B36FA" w:rsidRPr="00EA3C81">
        <w:t xml:space="preserve">isciplinary </w:t>
      </w:r>
      <w:r w:rsidR="00783E77" w:rsidRPr="00EA3C81">
        <w:t>p</w:t>
      </w:r>
      <w:r w:rsidR="009B36FA" w:rsidRPr="00EA3C81">
        <w:t>rocedure.</w:t>
      </w:r>
    </w:p>
    <w:p w14:paraId="19994D16" w14:textId="77777777" w:rsidR="00AF7675" w:rsidRPr="00EA3C81" w:rsidRDefault="00AF7675" w:rsidP="00AF7675">
      <w:pPr>
        <w:spacing w:after="0"/>
      </w:pPr>
    </w:p>
    <w:p w14:paraId="292F0163" w14:textId="77777777" w:rsidR="006E05B2" w:rsidRPr="00EA3C81" w:rsidRDefault="006E05B2" w:rsidP="006E05B2">
      <w:pPr>
        <w:pStyle w:val="Heading2"/>
        <w:spacing w:before="0"/>
        <w:ind w:left="0" w:firstLine="0"/>
      </w:pPr>
      <w:bookmarkStart w:id="31" w:name="_Toc119577047"/>
      <w:r w:rsidRPr="00EA3C81">
        <w:t>What is the role of the Accompanying Person?</w:t>
      </w:r>
      <w:bookmarkEnd w:id="31"/>
      <w:r w:rsidRPr="00EA3C81">
        <w:t xml:space="preserve"> </w:t>
      </w:r>
    </w:p>
    <w:p w14:paraId="0B54F5E1" w14:textId="77777777" w:rsidR="006E05B2" w:rsidRPr="00EA3C81" w:rsidRDefault="006E05B2" w:rsidP="00AE5128">
      <w:r w:rsidRPr="00EA3C81">
        <w:rPr>
          <w:lang w:eastAsia="en-GB"/>
        </w:rPr>
        <w:t>4.</w:t>
      </w:r>
      <w:r w:rsidR="00FD4BA0" w:rsidRPr="00EA3C81">
        <w:rPr>
          <w:lang w:eastAsia="en-GB"/>
        </w:rPr>
        <w:t>1</w:t>
      </w:r>
      <w:r w:rsidR="001A183C" w:rsidRPr="00EA3C81">
        <w:rPr>
          <w:lang w:eastAsia="en-GB"/>
        </w:rPr>
        <w:t>1</w:t>
      </w:r>
      <w:r w:rsidRPr="00EA3C81">
        <w:rPr>
          <w:lang w:eastAsia="en-GB"/>
        </w:rPr>
        <w:tab/>
        <w:t>The employee</w:t>
      </w:r>
      <w:r w:rsidRPr="00EA3C81">
        <w:t xml:space="preserve"> has the right be accompanied to the hearing by a Trade Union representative or work colleague.</w:t>
      </w:r>
    </w:p>
    <w:p w14:paraId="49971E13" w14:textId="77777777" w:rsidR="006E05B2" w:rsidRPr="00EA3C81" w:rsidRDefault="006E05B2" w:rsidP="00AE5128">
      <w:r w:rsidRPr="00EA3C81">
        <w:t>4.1</w:t>
      </w:r>
      <w:r w:rsidR="001A183C" w:rsidRPr="00EA3C81">
        <w:t>2</w:t>
      </w:r>
      <w:r w:rsidRPr="00EA3C81">
        <w:tab/>
        <w:t xml:space="preserve">If the employee concerned is a Union Representative, they </w:t>
      </w:r>
      <w:r w:rsidR="0084364C" w:rsidRPr="00EA3C81">
        <w:t>should be offered the opportunity to involve a full time Union official, and with the employee’s agreement the Council may contact the Union directly.</w:t>
      </w:r>
    </w:p>
    <w:p w14:paraId="7D6935F6" w14:textId="77777777" w:rsidR="006E05B2" w:rsidRPr="00EA3C81" w:rsidRDefault="006E05B2" w:rsidP="00AE5128">
      <w:r w:rsidRPr="00EA3C81">
        <w:t>4.1</w:t>
      </w:r>
      <w:r w:rsidR="001A183C" w:rsidRPr="00EA3C81">
        <w:t>3</w:t>
      </w:r>
      <w:r w:rsidRPr="00EA3C81">
        <w:tab/>
        <w:t xml:space="preserve">The employee is responsible for notifying their accompanying person of the interview. If there is no accompanying person the Investigating Officer </w:t>
      </w:r>
      <w:r w:rsidR="00AF07AB" w:rsidRPr="00EA3C81">
        <w:t>must</w:t>
      </w:r>
      <w:r w:rsidRPr="00EA3C81">
        <w:t xml:space="preserve"> confirm with the employee at the beginning of the interview that they have chosen not to be accompanied.</w:t>
      </w:r>
    </w:p>
    <w:p w14:paraId="11C0F91A" w14:textId="77777777" w:rsidR="006E05B2" w:rsidRPr="00EA3C81" w:rsidRDefault="006E05B2" w:rsidP="00AE5128">
      <w:r w:rsidRPr="00EA3C81">
        <w:lastRenderedPageBreak/>
        <w:t>4.1</w:t>
      </w:r>
      <w:r w:rsidR="001A183C" w:rsidRPr="00EA3C81">
        <w:t>4</w:t>
      </w:r>
      <w:r w:rsidRPr="00EA3C81">
        <w:tab/>
        <w:t>It is not appropriate for an accompanying person to be someone who has been involved in the investigation as a witness.</w:t>
      </w:r>
    </w:p>
    <w:p w14:paraId="17E8F3D9" w14:textId="77777777" w:rsidR="006E05B2" w:rsidRPr="00EA3C81" w:rsidRDefault="006E05B2" w:rsidP="00AE5128">
      <w:r w:rsidRPr="00EA3C81">
        <w:t>4.1</w:t>
      </w:r>
      <w:r w:rsidR="001A183C" w:rsidRPr="00EA3C81">
        <w:t>5</w:t>
      </w:r>
      <w:r w:rsidRPr="00EA3C81">
        <w:tab/>
        <w:t>If an employee’s chosen companion isn’t available at the proposed meeting time, the Hearing Manager must postpone the meeting to a time proposed by the employee provided that the alternative time is both reasonable and not more than five working days after the date originally proposed.</w:t>
      </w:r>
    </w:p>
    <w:p w14:paraId="3E9CB173" w14:textId="77777777" w:rsidR="006E05B2" w:rsidRPr="00EA3C81" w:rsidRDefault="006E05B2" w:rsidP="00AE5128">
      <w:r w:rsidRPr="00EA3C81">
        <w:t>4.1</w:t>
      </w:r>
      <w:r w:rsidR="001A183C" w:rsidRPr="00EA3C81">
        <w:t>6</w:t>
      </w:r>
      <w:r w:rsidRPr="00EA3C81">
        <w:tab/>
        <w:t>The accompanying person is allowed to:</w:t>
      </w:r>
    </w:p>
    <w:p w14:paraId="1C50640B" w14:textId="77777777" w:rsidR="006E05B2" w:rsidRPr="00EA3C81" w:rsidRDefault="006E05B2" w:rsidP="00AE5128">
      <w:pPr>
        <w:pStyle w:val="ListParagraph"/>
        <w:numPr>
          <w:ilvl w:val="0"/>
          <w:numId w:val="16"/>
        </w:numPr>
        <w:spacing w:after="240"/>
      </w:pPr>
      <w:r w:rsidRPr="00EA3C81">
        <w:t>Set out the employee’s case</w:t>
      </w:r>
    </w:p>
    <w:p w14:paraId="531AB69D" w14:textId="77777777" w:rsidR="006E05B2" w:rsidRPr="00EA3C81" w:rsidRDefault="006E05B2" w:rsidP="00AE5128">
      <w:pPr>
        <w:pStyle w:val="ListParagraph"/>
        <w:numPr>
          <w:ilvl w:val="0"/>
          <w:numId w:val="16"/>
        </w:numPr>
        <w:spacing w:after="240"/>
      </w:pPr>
      <w:r w:rsidRPr="00EA3C81">
        <w:t>Raise any points related to the case (they may not respond to questions on the employee’s behalf)</w:t>
      </w:r>
    </w:p>
    <w:p w14:paraId="42DC7CDA" w14:textId="77777777" w:rsidR="006E05B2" w:rsidRPr="00EA3C81" w:rsidRDefault="006E05B2" w:rsidP="00AE5128">
      <w:pPr>
        <w:pStyle w:val="ListParagraph"/>
        <w:numPr>
          <w:ilvl w:val="0"/>
          <w:numId w:val="16"/>
        </w:numPr>
        <w:spacing w:after="240"/>
      </w:pPr>
      <w:r w:rsidRPr="00EA3C81">
        <w:t>Talk with the employee during the meeting</w:t>
      </w:r>
    </w:p>
    <w:p w14:paraId="1FAE8C8A" w14:textId="77777777" w:rsidR="006E05B2" w:rsidRPr="00EA3C81" w:rsidRDefault="006E05B2" w:rsidP="00AE5128">
      <w:pPr>
        <w:pStyle w:val="ListParagraph"/>
        <w:numPr>
          <w:ilvl w:val="0"/>
          <w:numId w:val="16"/>
        </w:numPr>
        <w:spacing w:after="240"/>
      </w:pPr>
      <w:r w:rsidRPr="00EA3C81">
        <w:t>Take notes</w:t>
      </w:r>
    </w:p>
    <w:p w14:paraId="06525FB4" w14:textId="77777777" w:rsidR="006E05B2" w:rsidRPr="00EA3C81" w:rsidRDefault="006E05B2" w:rsidP="00AE5128">
      <w:pPr>
        <w:pStyle w:val="ListParagraph"/>
        <w:numPr>
          <w:ilvl w:val="0"/>
          <w:numId w:val="16"/>
        </w:numPr>
        <w:spacing w:after="240"/>
      </w:pPr>
      <w:r w:rsidRPr="00EA3C81">
        <w:t>Sum up the employee’s case at the end of the meeting</w:t>
      </w:r>
    </w:p>
    <w:p w14:paraId="212E4081" w14:textId="77777777" w:rsidR="007B7C89" w:rsidRPr="00EA3C81" w:rsidRDefault="007B7C89" w:rsidP="00302096">
      <w:pPr>
        <w:pStyle w:val="Heading2"/>
        <w:ind w:left="0" w:firstLine="0"/>
      </w:pPr>
      <w:bookmarkStart w:id="32" w:name="_Toc119577048"/>
      <w:r w:rsidRPr="00EA3C81">
        <w:t>What does the planning process look like?</w:t>
      </w:r>
      <w:bookmarkEnd w:id="32"/>
    </w:p>
    <w:p w14:paraId="066D4C9D" w14:textId="77777777" w:rsidR="007B7C89" w:rsidRPr="00EA3C81" w:rsidRDefault="009C29F3" w:rsidP="007B7C89">
      <w:pPr>
        <w:spacing w:after="0"/>
        <w:rPr>
          <w:rFonts w:cs="Arial"/>
          <w:color w:val="000000"/>
        </w:rPr>
      </w:pPr>
      <w:r w:rsidRPr="00EA3C81">
        <w:rPr>
          <w:lang w:eastAsia="en-GB"/>
        </w:rPr>
        <w:t>4.1</w:t>
      </w:r>
      <w:r w:rsidR="001A183C" w:rsidRPr="00EA3C81">
        <w:rPr>
          <w:lang w:eastAsia="en-GB"/>
        </w:rPr>
        <w:t>7</w:t>
      </w:r>
      <w:r w:rsidR="007B7C89" w:rsidRPr="00EA3C81">
        <w:rPr>
          <w:lang w:eastAsia="en-GB"/>
        </w:rPr>
        <w:tab/>
      </w:r>
      <w:r w:rsidR="007B7C89" w:rsidRPr="00EA3C81">
        <w:rPr>
          <w:rFonts w:cs="Arial"/>
          <w:color w:val="000000"/>
        </w:rPr>
        <w:t xml:space="preserve">The </w:t>
      </w:r>
      <w:r w:rsidRPr="00EA3C81">
        <w:rPr>
          <w:rFonts w:cs="Arial"/>
          <w:color w:val="000000"/>
        </w:rPr>
        <w:t xml:space="preserve">People Consultant </w:t>
      </w:r>
      <w:r w:rsidR="007B7C89" w:rsidRPr="00EA3C81">
        <w:rPr>
          <w:rFonts w:cs="Arial"/>
          <w:color w:val="000000"/>
        </w:rPr>
        <w:t>support</w:t>
      </w:r>
      <w:r w:rsidRPr="00EA3C81">
        <w:rPr>
          <w:rFonts w:cs="Arial"/>
          <w:color w:val="000000"/>
        </w:rPr>
        <w:t>ing the case</w:t>
      </w:r>
      <w:r w:rsidR="007B7C89" w:rsidRPr="00EA3C81">
        <w:rPr>
          <w:rFonts w:cs="Arial"/>
          <w:color w:val="000000"/>
        </w:rPr>
        <w:t xml:space="preserve"> will </w:t>
      </w:r>
      <w:r w:rsidR="00C127E9" w:rsidRPr="00EA3C81">
        <w:rPr>
          <w:rFonts w:cs="Arial"/>
          <w:color w:val="000000"/>
        </w:rPr>
        <w:t>prepare</w:t>
      </w:r>
      <w:r w:rsidR="005768B0" w:rsidRPr="00EA3C81">
        <w:rPr>
          <w:rFonts w:cs="Arial"/>
          <w:color w:val="000000"/>
        </w:rPr>
        <w:t xml:space="preserve"> a </w:t>
      </w:r>
      <w:r w:rsidR="009B2E4E" w:rsidRPr="00EA3C81">
        <w:rPr>
          <w:rFonts w:cs="Arial"/>
          <w:color w:val="000000"/>
        </w:rPr>
        <w:t>d</w:t>
      </w:r>
      <w:r w:rsidR="005768B0" w:rsidRPr="00EA3C81">
        <w:rPr>
          <w:rFonts w:cs="Arial"/>
          <w:color w:val="000000"/>
        </w:rPr>
        <w:t xml:space="preserve">isciplinary </w:t>
      </w:r>
      <w:r w:rsidR="009B2E4E" w:rsidRPr="00EA3C81">
        <w:rPr>
          <w:rFonts w:cs="Arial"/>
          <w:color w:val="000000"/>
        </w:rPr>
        <w:t>h</w:t>
      </w:r>
      <w:r w:rsidR="005768B0" w:rsidRPr="00EA3C81">
        <w:rPr>
          <w:rFonts w:cs="Arial"/>
          <w:color w:val="000000"/>
        </w:rPr>
        <w:t xml:space="preserve">earing </w:t>
      </w:r>
      <w:r w:rsidR="009B2E4E" w:rsidRPr="00EA3C81">
        <w:rPr>
          <w:rFonts w:cs="Arial"/>
          <w:color w:val="000000"/>
        </w:rPr>
        <w:t>p</w:t>
      </w:r>
      <w:r w:rsidR="005768B0" w:rsidRPr="00EA3C81">
        <w:rPr>
          <w:rFonts w:cs="Arial"/>
          <w:color w:val="000000"/>
        </w:rPr>
        <w:t>ack</w:t>
      </w:r>
      <w:r w:rsidR="007B7C89" w:rsidRPr="00EA3C81">
        <w:rPr>
          <w:rFonts w:cs="Arial"/>
          <w:color w:val="000000"/>
        </w:rPr>
        <w:t xml:space="preserve"> includ</w:t>
      </w:r>
      <w:r w:rsidR="00C127E9" w:rsidRPr="00EA3C81">
        <w:rPr>
          <w:rFonts w:cs="Arial"/>
          <w:color w:val="000000"/>
        </w:rPr>
        <w:t>ing</w:t>
      </w:r>
      <w:r w:rsidR="007B7C89" w:rsidRPr="00EA3C81">
        <w:rPr>
          <w:rFonts w:cs="Arial"/>
          <w:color w:val="000000"/>
        </w:rPr>
        <w:t>:</w:t>
      </w:r>
    </w:p>
    <w:p w14:paraId="2A20DBE8" w14:textId="77777777" w:rsidR="007B7C89" w:rsidRPr="00EA3C81" w:rsidRDefault="007B7C89" w:rsidP="00421948">
      <w:pPr>
        <w:pStyle w:val="ListParagraph"/>
        <w:numPr>
          <w:ilvl w:val="0"/>
          <w:numId w:val="30"/>
        </w:numPr>
        <w:rPr>
          <w:rFonts w:cs="Arial"/>
          <w:color w:val="000000"/>
        </w:rPr>
      </w:pPr>
      <w:r w:rsidRPr="00EA3C81">
        <w:rPr>
          <w:rFonts w:cs="Arial"/>
          <w:color w:val="000000"/>
        </w:rPr>
        <w:t>Investigation Report</w:t>
      </w:r>
    </w:p>
    <w:p w14:paraId="49A127F3" w14:textId="77777777" w:rsidR="007B7C89" w:rsidRPr="00EA3C81" w:rsidRDefault="007B7C89" w:rsidP="00AE5128">
      <w:pPr>
        <w:pStyle w:val="ListParagraph"/>
        <w:numPr>
          <w:ilvl w:val="0"/>
          <w:numId w:val="30"/>
        </w:numPr>
        <w:spacing w:after="240"/>
        <w:rPr>
          <w:rFonts w:cs="Arial"/>
          <w:color w:val="000000"/>
        </w:rPr>
      </w:pPr>
      <w:r w:rsidRPr="00EA3C81">
        <w:rPr>
          <w:rFonts w:cs="Arial"/>
          <w:color w:val="000000"/>
        </w:rPr>
        <w:t>Investigation Appendices</w:t>
      </w:r>
      <w:r w:rsidR="00245620" w:rsidRPr="00EA3C81">
        <w:rPr>
          <w:rFonts w:cs="Arial"/>
          <w:color w:val="000000"/>
        </w:rPr>
        <w:t xml:space="preserve"> (including witness statements)</w:t>
      </w:r>
    </w:p>
    <w:p w14:paraId="2FD752C2" w14:textId="77777777" w:rsidR="007B7C89" w:rsidRPr="00EA3C81" w:rsidRDefault="009C29F3" w:rsidP="007B7C89">
      <w:pPr>
        <w:rPr>
          <w:rFonts w:cs="Arial"/>
          <w:color w:val="000000"/>
        </w:rPr>
      </w:pPr>
      <w:r w:rsidRPr="00EA3C81">
        <w:rPr>
          <w:rFonts w:cs="Arial"/>
          <w:color w:val="000000"/>
        </w:rPr>
        <w:t>4.1</w:t>
      </w:r>
      <w:r w:rsidR="001A183C" w:rsidRPr="00EA3C81">
        <w:rPr>
          <w:rFonts w:cs="Arial"/>
          <w:color w:val="000000"/>
        </w:rPr>
        <w:t>8</w:t>
      </w:r>
      <w:r w:rsidR="007B7C89" w:rsidRPr="00EA3C81">
        <w:rPr>
          <w:rFonts w:cs="Arial"/>
          <w:color w:val="000000"/>
        </w:rPr>
        <w:tab/>
        <w:t xml:space="preserve">The </w:t>
      </w:r>
      <w:r w:rsidR="009B2E4E" w:rsidRPr="00EA3C81">
        <w:rPr>
          <w:rFonts w:cs="Arial"/>
          <w:color w:val="000000"/>
        </w:rPr>
        <w:t>h</w:t>
      </w:r>
      <w:r w:rsidR="007B7C89" w:rsidRPr="00EA3C81">
        <w:rPr>
          <w:rFonts w:cs="Arial"/>
          <w:color w:val="000000"/>
        </w:rPr>
        <w:t xml:space="preserve">earing </w:t>
      </w:r>
      <w:r w:rsidR="009B2E4E" w:rsidRPr="00EA3C81">
        <w:rPr>
          <w:rFonts w:cs="Arial"/>
          <w:color w:val="000000"/>
        </w:rPr>
        <w:t>p</w:t>
      </w:r>
      <w:r w:rsidR="007B7C89" w:rsidRPr="00EA3C81">
        <w:rPr>
          <w:rFonts w:cs="Arial"/>
          <w:color w:val="000000"/>
        </w:rPr>
        <w:t>ack should then be shared with the Hearing Manager</w:t>
      </w:r>
      <w:r w:rsidR="00AF07AB" w:rsidRPr="00EA3C81">
        <w:rPr>
          <w:rFonts w:cs="Arial"/>
          <w:color w:val="000000"/>
        </w:rPr>
        <w:t xml:space="preserve"> to review </w:t>
      </w:r>
      <w:r w:rsidR="009B2E4E" w:rsidRPr="00EA3C81">
        <w:rPr>
          <w:rFonts w:cs="Arial"/>
          <w:color w:val="000000"/>
        </w:rPr>
        <w:t xml:space="preserve">and </w:t>
      </w:r>
      <w:r w:rsidR="007B7C89" w:rsidRPr="00EA3C81">
        <w:rPr>
          <w:rFonts w:cs="Arial"/>
          <w:color w:val="000000"/>
        </w:rPr>
        <w:t>identify any witnesses they believe will need to attend the hearing (for example if clarification is needed or further questions need to be asked).</w:t>
      </w:r>
    </w:p>
    <w:p w14:paraId="728EB736" w14:textId="77777777" w:rsidR="007B7C89" w:rsidRPr="00EA3C81" w:rsidRDefault="009C29F3" w:rsidP="007B7C89">
      <w:pPr>
        <w:spacing w:after="0"/>
        <w:rPr>
          <w:rFonts w:cs="Arial"/>
          <w:color w:val="000000"/>
        </w:rPr>
      </w:pPr>
      <w:r w:rsidRPr="00EA3C81">
        <w:rPr>
          <w:rFonts w:cs="Arial"/>
          <w:color w:val="000000"/>
        </w:rPr>
        <w:t>4.1</w:t>
      </w:r>
      <w:r w:rsidR="001A183C" w:rsidRPr="00EA3C81">
        <w:rPr>
          <w:rFonts w:cs="Arial"/>
          <w:color w:val="000000"/>
        </w:rPr>
        <w:t>9</w:t>
      </w:r>
      <w:r w:rsidR="007B7C89" w:rsidRPr="00EA3C81">
        <w:rPr>
          <w:rFonts w:cs="Arial"/>
          <w:color w:val="000000"/>
        </w:rPr>
        <w:tab/>
        <w:t xml:space="preserve">Meeting invitations </w:t>
      </w:r>
      <w:r w:rsidR="00AF07AB" w:rsidRPr="00EA3C81">
        <w:rPr>
          <w:rFonts w:cs="Arial"/>
          <w:color w:val="000000"/>
        </w:rPr>
        <w:t>should</w:t>
      </w:r>
      <w:r w:rsidR="007B7C89" w:rsidRPr="00EA3C81">
        <w:rPr>
          <w:rFonts w:cs="Arial"/>
          <w:color w:val="000000"/>
        </w:rPr>
        <w:t xml:space="preserve"> then be sent out. The invite letter for the employee concerned should include:</w:t>
      </w:r>
    </w:p>
    <w:p w14:paraId="6817918B" w14:textId="77777777" w:rsidR="007B7C89" w:rsidRPr="00EA3C81" w:rsidRDefault="007B7C89" w:rsidP="00421948">
      <w:pPr>
        <w:pStyle w:val="ListParagraph"/>
        <w:numPr>
          <w:ilvl w:val="0"/>
          <w:numId w:val="31"/>
        </w:numPr>
        <w:rPr>
          <w:rFonts w:cs="Arial"/>
          <w:color w:val="000000"/>
        </w:rPr>
      </w:pPr>
      <w:r w:rsidRPr="00EA3C81">
        <w:rPr>
          <w:rFonts w:cs="Arial"/>
          <w:color w:val="000000"/>
        </w:rPr>
        <w:lastRenderedPageBreak/>
        <w:t>Date, time and location (me</w:t>
      </w:r>
      <w:r w:rsidR="00E35281" w:rsidRPr="00EA3C81">
        <w:rPr>
          <w:rFonts w:cs="Arial"/>
          <w:color w:val="000000"/>
        </w:rPr>
        <w:t>eting should take place within 5</w:t>
      </w:r>
      <w:r w:rsidRPr="00EA3C81">
        <w:rPr>
          <w:rFonts w:cs="Arial"/>
          <w:color w:val="000000"/>
        </w:rPr>
        <w:t xml:space="preserve"> and 10 working days of the letter)</w:t>
      </w:r>
    </w:p>
    <w:p w14:paraId="6B37764F" w14:textId="77777777" w:rsidR="007B7C89" w:rsidRPr="00EA3C81" w:rsidRDefault="007B7C89" w:rsidP="00421948">
      <w:pPr>
        <w:pStyle w:val="ListParagraph"/>
        <w:numPr>
          <w:ilvl w:val="0"/>
          <w:numId w:val="31"/>
        </w:numPr>
        <w:rPr>
          <w:rFonts w:cs="Arial"/>
          <w:color w:val="000000"/>
        </w:rPr>
      </w:pPr>
      <w:r w:rsidRPr="00EA3C81">
        <w:rPr>
          <w:rFonts w:cs="Arial"/>
          <w:color w:val="000000"/>
        </w:rPr>
        <w:t>The right to be accompanied</w:t>
      </w:r>
    </w:p>
    <w:p w14:paraId="49C2955B" w14:textId="77777777" w:rsidR="007B7C89" w:rsidRPr="00EA3C81" w:rsidRDefault="007B7C89" w:rsidP="00421948">
      <w:pPr>
        <w:pStyle w:val="ListParagraph"/>
        <w:numPr>
          <w:ilvl w:val="0"/>
          <w:numId w:val="31"/>
        </w:numPr>
        <w:rPr>
          <w:rFonts w:cs="Arial"/>
          <w:color w:val="000000"/>
        </w:rPr>
      </w:pPr>
      <w:r w:rsidRPr="00EA3C81">
        <w:rPr>
          <w:rFonts w:cs="Arial"/>
          <w:color w:val="000000"/>
        </w:rPr>
        <w:t>Details of any witnesses to be called during the meeting</w:t>
      </w:r>
    </w:p>
    <w:p w14:paraId="48E8AA30" w14:textId="77777777" w:rsidR="007B7C89" w:rsidRPr="00EA3C81" w:rsidRDefault="007B7C89" w:rsidP="00421948">
      <w:pPr>
        <w:pStyle w:val="ListParagraph"/>
        <w:numPr>
          <w:ilvl w:val="0"/>
          <w:numId w:val="31"/>
        </w:numPr>
        <w:rPr>
          <w:rFonts w:cs="Arial"/>
          <w:color w:val="000000"/>
        </w:rPr>
      </w:pPr>
      <w:r w:rsidRPr="00EA3C81">
        <w:rPr>
          <w:rFonts w:cs="Arial"/>
          <w:color w:val="000000"/>
        </w:rPr>
        <w:t>The deadline for submission of any</w:t>
      </w:r>
      <w:r w:rsidR="009C29F3" w:rsidRPr="00EA3C81">
        <w:rPr>
          <w:rFonts w:cs="Arial"/>
          <w:color w:val="000000"/>
        </w:rPr>
        <w:t xml:space="preserve"> additional</w:t>
      </w:r>
      <w:r w:rsidRPr="00EA3C81">
        <w:rPr>
          <w:rFonts w:cs="Arial"/>
          <w:color w:val="000000"/>
        </w:rPr>
        <w:t xml:space="preserve"> documentation to be considered during the meeting (3 working days before the meeting)</w:t>
      </w:r>
    </w:p>
    <w:p w14:paraId="20D5BD05" w14:textId="77777777" w:rsidR="00245620" w:rsidRPr="00EA3C81" w:rsidRDefault="00245620" w:rsidP="00421948">
      <w:pPr>
        <w:pStyle w:val="ListParagraph"/>
        <w:numPr>
          <w:ilvl w:val="0"/>
          <w:numId w:val="31"/>
        </w:numPr>
        <w:rPr>
          <w:rFonts w:cs="Arial"/>
          <w:color w:val="000000"/>
        </w:rPr>
      </w:pPr>
      <w:r w:rsidRPr="00EA3C81">
        <w:rPr>
          <w:rFonts w:cs="Arial"/>
          <w:color w:val="000000"/>
        </w:rPr>
        <w:t>Option for them to request witnesses to attend the hearing (must give names at least 3 days before the meeting)</w:t>
      </w:r>
    </w:p>
    <w:p w14:paraId="42C12A87" w14:textId="77777777" w:rsidR="007B7C89" w:rsidRPr="00EA3C81" w:rsidRDefault="007B7C89" w:rsidP="00421948">
      <w:pPr>
        <w:pStyle w:val="ListParagraph"/>
        <w:numPr>
          <w:ilvl w:val="0"/>
          <w:numId w:val="31"/>
        </w:numPr>
        <w:rPr>
          <w:rFonts w:cs="Arial"/>
          <w:color w:val="000000"/>
        </w:rPr>
      </w:pPr>
      <w:r w:rsidRPr="00EA3C81">
        <w:rPr>
          <w:rFonts w:cs="Arial"/>
          <w:color w:val="000000"/>
        </w:rPr>
        <w:t>An indication of potential outcomes</w:t>
      </w:r>
    </w:p>
    <w:p w14:paraId="0789625A" w14:textId="77777777" w:rsidR="007B7C89" w:rsidRPr="00EA3C81" w:rsidRDefault="007B7C89" w:rsidP="00421948">
      <w:pPr>
        <w:pStyle w:val="ListParagraph"/>
        <w:numPr>
          <w:ilvl w:val="0"/>
          <w:numId w:val="31"/>
        </w:numPr>
        <w:rPr>
          <w:rFonts w:cs="Arial"/>
          <w:color w:val="000000"/>
        </w:rPr>
      </w:pPr>
      <w:r w:rsidRPr="00EA3C81">
        <w:rPr>
          <w:rFonts w:cs="Arial"/>
          <w:color w:val="000000"/>
        </w:rPr>
        <w:t xml:space="preserve">A copy of the </w:t>
      </w:r>
      <w:r w:rsidR="00783E77" w:rsidRPr="00EA3C81">
        <w:rPr>
          <w:rFonts w:cs="Arial"/>
          <w:color w:val="000000"/>
        </w:rPr>
        <w:t>d</w:t>
      </w:r>
      <w:r w:rsidRPr="00EA3C81">
        <w:rPr>
          <w:rFonts w:cs="Arial"/>
          <w:color w:val="000000"/>
        </w:rPr>
        <w:t>isciplinary</w:t>
      </w:r>
      <w:r w:rsidR="00783E77" w:rsidRPr="00EA3C81">
        <w:rPr>
          <w:rFonts w:cs="Arial"/>
          <w:color w:val="000000"/>
        </w:rPr>
        <w:t xml:space="preserve"> hearing p</w:t>
      </w:r>
      <w:r w:rsidRPr="00EA3C81">
        <w:rPr>
          <w:rFonts w:cs="Arial"/>
          <w:color w:val="000000"/>
        </w:rPr>
        <w:t>ack</w:t>
      </w:r>
    </w:p>
    <w:p w14:paraId="3C8EB9FD" w14:textId="77777777" w:rsidR="007B7C89" w:rsidRPr="00EA3C81" w:rsidRDefault="007B7C89" w:rsidP="00421948">
      <w:pPr>
        <w:pStyle w:val="ListParagraph"/>
        <w:numPr>
          <w:ilvl w:val="0"/>
          <w:numId w:val="31"/>
        </w:numPr>
        <w:rPr>
          <w:rFonts w:cs="Arial"/>
          <w:color w:val="000000"/>
        </w:rPr>
      </w:pPr>
      <w:r w:rsidRPr="00EA3C81">
        <w:rPr>
          <w:rFonts w:cs="Arial"/>
          <w:color w:val="000000"/>
        </w:rPr>
        <w:t xml:space="preserve">A copy of the </w:t>
      </w:r>
      <w:r w:rsidR="009C29F3" w:rsidRPr="00EA3C81">
        <w:rPr>
          <w:rFonts w:cs="Arial"/>
          <w:color w:val="000000"/>
        </w:rPr>
        <w:t>D</w:t>
      </w:r>
      <w:r w:rsidRPr="00EA3C81">
        <w:rPr>
          <w:rFonts w:cs="Arial"/>
          <w:color w:val="000000"/>
        </w:rPr>
        <w:t xml:space="preserve">isciplinary </w:t>
      </w:r>
      <w:r w:rsidR="009C29F3" w:rsidRPr="00EA3C81">
        <w:rPr>
          <w:rFonts w:cs="Arial"/>
          <w:color w:val="000000"/>
        </w:rPr>
        <w:t>P</w:t>
      </w:r>
      <w:r w:rsidR="009E30A6" w:rsidRPr="00EA3C81">
        <w:rPr>
          <w:rFonts w:cs="Arial"/>
          <w:color w:val="000000"/>
        </w:rPr>
        <w:t>rocedure</w:t>
      </w:r>
    </w:p>
    <w:p w14:paraId="4A81E797" w14:textId="77777777" w:rsidR="00082243" w:rsidRPr="00EA3C81" w:rsidRDefault="00082243" w:rsidP="00082243">
      <w:pPr>
        <w:spacing w:after="0"/>
        <w:ind w:firstLine="0"/>
        <w:rPr>
          <w:rFonts w:cs="Arial"/>
          <w:color w:val="000000"/>
        </w:rPr>
      </w:pPr>
    </w:p>
    <w:p w14:paraId="749E6D09" w14:textId="77777777" w:rsidR="00082243" w:rsidRPr="00EA3C81" w:rsidRDefault="00082243" w:rsidP="00082243">
      <w:pPr>
        <w:spacing w:after="0"/>
        <w:ind w:firstLine="0"/>
        <w:rPr>
          <w:rFonts w:cs="Arial"/>
          <w:color w:val="000000"/>
        </w:rPr>
      </w:pPr>
      <w:r w:rsidRPr="00EA3C81">
        <w:rPr>
          <w:rFonts w:cs="Arial"/>
          <w:color w:val="000000"/>
        </w:rPr>
        <w:t>At the employee’s request, a hard copy of the hearing pack can be posted to them.</w:t>
      </w:r>
    </w:p>
    <w:p w14:paraId="7CC9E2A9" w14:textId="77777777" w:rsidR="00082243" w:rsidRPr="00EA3C81" w:rsidRDefault="00082243" w:rsidP="00082243">
      <w:pPr>
        <w:spacing w:after="0"/>
        <w:ind w:firstLine="0"/>
        <w:rPr>
          <w:rFonts w:cs="Arial"/>
          <w:color w:val="000000"/>
        </w:rPr>
      </w:pPr>
    </w:p>
    <w:p w14:paraId="680958EA" w14:textId="77777777" w:rsidR="007B7C89" w:rsidRPr="00EA3C81" w:rsidRDefault="009C29F3" w:rsidP="00474CD5">
      <w:pPr>
        <w:spacing w:after="0"/>
        <w:rPr>
          <w:rFonts w:cs="Arial"/>
          <w:color w:val="000000"/>
        </w:rPr>
      </w:pPr>
      <w:r w:rsidRPr="00EA3C81">
        <w:rPr>
          <w:rFonts w:cs="Arial"/>
          <w:color w:val="000000"/>
        </w:rPr>
        <w:t>4.</w:t>
      </w:r>
      <w:r w:rsidR="001A183C" w:rsidRPr="00EA3C81">
        <w:rPr>
          <w:rFonts w:cs="Arial"/>
          <w:color w:val="000000"/>
        </w:rPr>
        <w:t>20</w:t>
      </w:r>
      <w:r w:rsidR="007B7C89" w:rsidRPr="00EA3C81">
        <w:rPr>
          <w:rFonts w:cs="Arial"/>
          <w:color w:val="000000"/>
        </w:rPr>
        <w:tab/>
        <w:t>The meeting invite for the witnesses should include:</w:t>
      </w:r>
    </w:p>
    <w:p w14:paraId="49A4FC06" w14:textId="77777777" w:rsidR="007B7C89" w:rsidRPr="00EA3C81" w:rsidRDefault="007B7C89" w:rsidP="00421948">
      <w:pPr>
        <w:pStyle w:val="ListParagraph"/>
        <w:numPr>
          <w:ilvl w:val="0"/>
          <w:numId w:val="32"/>
        </w:numPr>
        <w:rPr>
          <w:rFonts w:cs="Arial"/>
          <w:color w:val="000000"/>
        </w:rPr>
      </w:pPr>
      <w:r w:rsidRPr="00EA3C81">
        <w:rPr>
          <w:rFonts w:cs="Arial"/>
          <w:color w:val="000000"/>
        </w:rPr>
        <w:t>Date, time and location</w:t>
      </w:r>
    </w:p>
    <w:p w14:paraId="5965450D" w14:textId="77777777" w:rsidR="007B7C89" w:rsidRPr="00EA3C81" w:rsidRDefault="009C29F3" w:rsidP="00421948">
      <w:pPr>
        <w:pStyle w:val="ListParagraph"/>
        <w:numPr>
          <w:ilvl w:val="0"/>
          <w:numId w:val="32"/>
        </w:numPr>
        <w:rPr>
          <w:rFonts w:cs="Arial"/>
          <w:color w:val="000000"/>
        </w:rPr>
      </w:pPr>
      <w:r w:rsidRPr="00EA3C81">
        <w:rPr>
          <w:rFonts w:cs="Arial"/>
          <w:color w:val="000000"/>
        </w:rPr>
        <w:t>Confirmation that they won’t be required to stay for the full meeting</w:t>
      </w:r>
    </w:p>
    <w:p w14:paraId="1D16D985" w14:textId="77777777" w:rsidR="009C29F3" w:rsidRPr="00EA3C81" w:rsidRDefault="009C29F3" w:rsidP="00421948">
      <w:pPr>
        <w:pStyle w:val="ListParagraph"/>
        <w:numPr>
          <w:ilvl w:val="0"/>
          <w:numId w:val="32"/>
        </w:numPr>
        <w:rPr>
          <w:rFonts w:cs="Arial"/>
          <w:color w:val="000000"/>
        </w:rPr>
      </w:pPr>
      <w:r w:rsidRPr="00EA3C81">
        <w:rPr>
          <w:rFonts w:cs="Arial"/>
          <w:color w:val="000000"/>
        </w:rPr>
        <w:t xml:space="preserve">Confirmation of the reason they have been asked to attend </w:t>
      </w:r>
      <w:r w:rsidR="00AF07AB" w:rsidRPr="00EA3C81">
        <w:rPr>
          <w:rFonts w:cs="Arial"/>
          <w:color w:val="000000"/>
        </w:rPr>
        <w:t>(</w:t>
      </w:r>
      <w:r w:rsidRPr="00EA3C81">
        <w:rPr>
          <w:rFonts w:cs="Arial"/>
          <w:color w:val="000000"/>
        </w:rPr>
        <w:t>e.g. to provide additional clarification or respond to additional questions)</w:t>
      </w:r>
    </w:p>
    <w:p w14:paraId="10A375F9" w14:textId="77777777" w:rsidR="007B7C89" w:rsidRPr="00EA3C81" w:rsidRDefault="007B7C89" w:rsidP="007B7C89">
      <w:pPr>
        <w:spacing w:after="0"/>
        <w:rPr>
          <w:rFonts w:cs="Arial"/>
          <w:color w:val="000000"/>
        </w:rPr>
      </w:pPr>
    </w:p>
    <w:p w14:paraId="69F17CD7" w14:textId="77777777" w:rsidR="007B7C89" w:rsidRPr="00EA3C81" w:rsidRDefault="009C29F3" w:rsidP="007B7C89">
      <w:pPr>
        <w:rPr>
          <w:rFonts w:cs="Arial"/>
          <w:color w:val="000000"/>
        </w:rPr>
      </w:pPr>
      <w:r w:rsidRPr="00EA3C81">
        <w:rPr>
          <w:rFonts w:cs="Arial"/>
          <w:color w:val="000000"/>
        </w:rPr>
        <w:t>4.</w:t>
      </w:r>
      <w:r w:rsidR="001A183C" w:rsidRPr="00EA3C81">
        <w:rPr>
          <w:rFonts w:cs="Arial"/>
          <w:color w:val="000000"/>
        </w:rPr>
        <w:t>21</w:t>
      </w:r>
      <w:r w:rsidR="007B7C89" w:rsidRPr="00EA3C81">
        <w:rPr>
          <w:rFonts w:cs="Arial"/>
          <w:color w:val="000000"/>
        </w:rPr>
        <w:tab/>
        <w:t xml:space="preserve">When planning the location, </w:t>
      </w:r>
      <w:r w:rsidRPr="00EA3C81">
        <w:rPr>
          <w:rFonts w:cs="Arial"/>
          <w:color w:val="000000"/>
        </w:rPr>
        <w:t xml:space="preserve">the Hearing Manager should </w:t>
      </w:r>
      <w:r w:rsidR="007B7C89" w:rsidRPr="00EA3C81">
        <w:rPr>
          <w:rFonts w:cs="Arial"/>
          <w:color w:val="000000"/>
        </w:rPr>
        <w:t xml:space="preserve">think about the best place to hold the meeting. It should be held as privately as possible, preferably away from the normal work location in a suitable room where there will be no interruptions. </w:t>
      </w:r>
      <w:r w:rsidRPr="00EA3C81">
        <w:rPr>
          <w:rFonts w:cs="Arial"/>
          <w:color w:val="000000"/>
        </w:rPr>
        <w:t xml:space="preserve">Hearings </w:t>
      </w:r>
      <w:r w:rsidR="00E35281" w:rsidRPr="00EA3C81">
        <w:rPr>
          <w:rFonts w:cs="Arial"/>
          <w:color w:val="000000"/>
        </w:rPr>
        <w:t>should be held in person, but by exception they can take place remotely.</w:t>
      </w:r>
    </w:p>
    <w:p w14:paraId="704F2476" w14:textId="77777777" w:rsidR="007B7C89" w:rsidRPr="00EA3C81" w:rsidRDefault="009C29F3" w:rsidP="007B7C89">
      <w:pPr>
        <w:rPr>
          <w:rFonts w:cs="Arial"/>
          <w:color w:val="000000"/>
        </w:rPr>
      </w:pPr>
      <w:r w:rsidRPr="00EA3C81">
        <w:rPr>
          <w:rFonts w:cs="Arial"/>
          <w:color w:val="000000"/>
        </w:rPr>
        <w:t>4.2</w:t>
      </w:r>
      <w:r w:rsidR="001A183C" w:rsidRPr="00EA3C81">
        <w:rPr>
          <w:rFonts w:cs="Arial"/>
          <w:color w:val="000000"/>
        </w:rPr>
        <w:t>2</w:t>
      </w:r>
      <w:r w:rsidR="007B7C89" w:rsidRPr="00EA3C81">
        <w:rPr>
          <w:rFonts w:cs="Arial"/>
          <w:color w:val="000000"/>
        </w:rPr>
        <w:tab/>
      </w:r>
      <w:r w:rsidRPr="00EA3C81">
        <w:rPr>
          <w:rFonts w:cs="Arial"/>
          <w:color w:val="000000"/>
        </w:rPr>
        <w:t>Consideration needs to be given to any</w:t>
      </w:r>
      <w:r w:rsidR="007B7C89" w:rsidRPr="00EA3C81">
        <w:rPr>
          <w:rFonts w:cs="Arial"/>
          <w:color w:val="000000"/>
        </w:rPr>
        <w:t xml:space="preserve"> adjustments needed for anyone with underlying ill health or language difficulties. </w:t>
      </w:r>
    </w:p>
    <w:p w14:paraId="2736B356" w14:textId="77777777" w:rsidR="007B7C89" w:rsidRPr="00EA3C81" w:rsidRDefault="009C29F3" w:rsidP="007B7C89">
      <w:pPr>
        <w:rPr>
          <w:rFonts w:cs="Arial"/>
          <w:color w:val="000000"/>
        </w:rPr>
      </w:pPr>
      <w:r w:rsidRPr="00EA3C81">
        <w:rPr>
          <w:rFonts w:cs="Arial"/>
          <w:color w:val="000000"/>
        </w:rPr>
        <w:lastRenderedPageBreak/>
        <w:t>4.2</w:t>
      </w:r>
      <w:r w:rsidR="001A183C" w:rsidRPr="00EA3C81">
        <w:rPr>
          <w:rFonts w:cs="Arial"/>
          <w:color w:val="000000"/>
        </w:rPr>
        <w:t>3</w:t>
      </w:r>
      <w:r w:rsidR="007B7C89" w:rsidRPr="00EA3C81">
        <w:rPr>
          <w:rFonts w:cs="Arial"/>
          <w:color w:val="000000"/>
        </w:rPr>
        <w:tab/>
        <w:t>The Hearing Manager should consider the structure of the meeting and make a list of points to be covered</w:t>
      </w:r>
      <w:r w:rsidRPr="00EA3C81">
        <w:rPr>
          <w:rFonts w:cs="Arial"/>
          <w:color w:val="000000"/>
        </w:rPr>
        <w:t xml:space="preserve"> and questions to be asked</w:t>
      </w:r>
      <w:r w:rsidR="007B7C89" w:rsidRPr="00EA3C81">
        <w:rPr>
          <w:rFonts w:cs="Arial"/>
          <w:color w:val="000000"/>
        </w:rPr>
        <w:t xml:space="preserve">. </w:t>
      </w:r>
    </w:p>
    <w:p w14:paraId="788AB671" w14:textId="77777777" w:rsidR="007B7C89" w:rsidRPr="00EA3C81" w:rsidRDefault="007B7C89" w:rsidP="00302096">
      <w:pPr>
        <w:pStyle w:val="Heading2"/>
        <w:ind w:left="0" w:firstLine="0"/>
      </w:pPr>
      <w:bookmarkStart w:id="33" w:name="_Toc119577049"/>
      <w:r w:rsidRPr="00EA3C81">
        <w:t>What happens in the meeting?</w:t>
      </w:r>
      <w:bookmarkEnd w:id="33"/>
    </w:p>
    <w:p w14:paraId="7C8602D6" w14:textId="77777777" w:rsidR="002F718B" w:rsidRPr="00EA3C81" w:rsidRDefault="002F718B" w:rsidP="00AF07AB">
      <w:pPr>
        <w:pBdr>
          <w:top w:val="single" w:sz="4" w:space="1" w:color="auto"/>
          <w:left w:val="single" w:sz="4" w:space="4" w:color="auto"/>
          <w:right w:val="single" w:sz="4" w:space="4" w:color="auto"/>
        </w:pBdr>
        <w:spacing w:after="0"/>
        <w:ind w:firstLine="0"/>
        <w:rPr>
          <w:rFonts w:cs="Arial"/>
          <w:b/>
        </w:rPr>
      </w:pPr>
      <w:r w:rsidRPr="00EA3C81">
        <w:rPr>
          <w:rFonts w:cs="Arial"/>
          <w:b/>
        </w:rPr>
        <w:t xml:space="preserve">At the start of the hearing the Hearing Manager </w:t>
      </w:r>
      <w:r w:rsidR="00783E77" w:rsidRPr="00EA3C81">
        <w:rPr>
          <w:rFonts w:cs="Arial"/>
          <w:b/>
        </w:rPr>
        <w:t xml:space="preserve">needs to </w:t>
      </w:r>
      <w:r w:rsidRPr="00EA3C81">
        <w:rPr>
          <w:rFonts w:cs="Arial"/>
          <w:b/>
        </w:rPr>
        <w:t>confirm:</w:t>
      </w:r>
    </w:p>
    <w:p w14:paraId="3C27BA43"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Who is present</w:t>
      </w:r>
    </w:p>
    <w:p w14:paraId="5B21732E"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The format for the meeting</w:t>
      </w:r>
    </w:p>
    <w:p w14:paraId="2D4C998F"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That notes will be taken</w:t>
      </w:r>
    </w:p>
    <w:p w14:paraId="6EABC15D"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That the employee will receive a copy of the meeting notes and will have the opportunity to make any corrections before it is finalised</w:t>
      </w:r>
    </w:p>
    <w:p w14:paraId="4E25F263" w14:textId="77777777" w:rsidR="002F718B" w:rsidRPr="00EA3C81" w:rsidRDefault="002F718B" w:rsidP="00AF07AB">
      <w:pPr>
        <w:numPr>
          <w:ilvl w:val="0"/>
          <w:numId w:val="13"/>
        </w:numPr>
        <w:pBdr>
          <w:top w:val="single" w:sz="4" w:space="1" w:color="auto"/>
          <w:left w:val="single" w:sz="4" w:space="4" w:color="auto"/>
          <w:right w:val="single" w:sz="4" w:space="4" w:color="auto"/>
        </w:pBdr>
        <w:spacing w:after="0"/>
        <w:rPr>
          <w:rFonts w:cs="Arial"/>
        </w:rPr>
      </w:pPr>
      <w:r w:rsidRPr="00EA3C81">
        <w:rPr>
          <w:rFonts w:cs="Arial"/>
        </w:rPr>
        <w:t>The role of the accompanying person, if they are present</w:t>
      </w:r>
    </w:p>
    <w:p w14:paraId="20D0A57F" w14:textId="77777777" w:rsidR="002F718B" w:rsidRPr="00EA3C81" w:rsidRDefault="002F718B" w:rsidP="00AF07AB">
      <w:pPr>
        <w:numPr>
          <w:ilvl w:val="0"/>
          <w:numId w:val="13"/>
        </w:numPr>
        <w:pBdr>
          <w:left w:val="single" w:sz="4" w:space="4" w:color="auto"/>
          <w:right w:val="single" w:sz="4" w:space="4" w:color="auto"/>
        </w:pBdr>
        <w:spacing w:after="0"/>
        <w:rPr>
          <w:rFonts w:cs="Arial"/>
        </w:rPr>
      </w:pPr>
      <w:r w:rsidRPr="00EA3C81">
        <w:rPr>
          <w:rFonts w:cs="Arial"/>
        </w:rPr>
        <w:t>That the employee is happy to continue, if they do not have an accompanying person</w:t>
      </w:r>
    </w:p>
    <w:p w14:paraId="7F69B154" w14:textId="77777777" w:rsidR="002F718B" w:rsidRPr="00EA3C81" w:rsidRDefault="002F718B" w:rsidP="00AF07AB">
      <w:pPr>
        <w:numPr>
          <w:ilvl w:val="0"/>
          <w:numId w:val="13"/>
        </w:numPr>
        <w:pBdr>
          <w:left w:val="single" w:sz="4" w:space="4" w:color="auto"/>
          <w:right w:val="single" w:sz="4" w:space="4" w:color="auto"/>
        </w:pBdr>
        <w:spacing w:after="0"/>
        <w:rPr>
          <w:rFonts w:cs="Arial"/>
        </w:rPr>
      </w:pPr>
      <w:r w:rsidRPr="00EA3C81">
        <w:rPr>
          <w:rFonts w:cs="Arial"/>
        </w:rPr>
        <w:t>The witnesses scheduled to attend the meeting</w:t>
      </w:r>
    </w:p>
    <w:p w14:paraId="14C4EC90" w14:textId="77777777" w:rsidR="002F718B" w:rsidRPr="00EA3C81" w:rsidRDefault="002F718B" w:rsidP="00AF07AB">
      <w:pPr>
        <w:pBdr>
          <w:left w:val="single" w:sz="4" w:space="4" w:color="auto"/>
          <w:right w:val="single" w:sz="4" w:space="4" w:color="auto"/>
        </w:pBdr>
        <w:spacing w:after="0"/>
        <w:ind w:left="1702"/>
      </w:pPr>
    </w:p>
    <w:p w14:paraId="61B40C54" w14:textId="77777777" w:rsidR="002F718B" w:rsidRPr="00EA3C81" w:rsidRDefault="002F718B" w:rsidP="00AF07AB">
      <w:pPr>
        <w:pBdr>
          <w:left w:val="single" w:sz="4" w:space="4" w:color="auto"/>
          <w:bottom w:val="single" w:sz="4" w:space="1" w:color="auto"/>
          <w:right w:val="single" w:sz="4" w:space="4" w:color="auto"/>
        </w:pBdr>
        <w:spacing w:after="0"/>
        <w:ind w:firstLine="0"/>
        <w:rPr>
          <w:rFonts w:cs="Arial"/>
          <w:b/>
        </w:rPr>
      </w:pPr>
      <w:r w:rsidRPr="00EA3C81">
        <w:rPr>
          <w:rFonts w:cs="Arial"/>
          <w:b/>
        </w:rPr>
        <w:t>During the hearing the Hearing Manager should:</w:t>
      </w:r>
    </w:p>
    <w:p w14:paraId="5349DF50"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Clarify the allegations being considered</w:t>
      </w:r>
    </w:p>
    <w:p w14:paraId="5408D003"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Outline the possible outcomes</w:t>
      </w:r>
    </w:p>
    <w:p w14:paraId="7120D5A8"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Ask any questions relevant to the case</w:t>
      </w:r>
    </w:p>
    <w:p w14:paraId="13B194AE"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Give the employee the opportunity to set out their case, ask questions,  present evidence and call relevant witnesses</w:t>
      </w:r>
    </w:p>
    <w:p w14:paraId="1EA19A6D"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Offer breaks as needed</w:t>
      </w:r>
    </w:p>
    <w:p w14:paraId="38ADF874"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Adjourn the meeting to consider all information and determine the appropriate outcome</w:t>
      </w:r>
    </w:p>
    <w:p w14:paraId="05213E1B" w14:textId="77777777" w:rsidR="002F718B" w:rsidRPr="00EA3C81" w:rsidRDefault="002F718B" w:rsidP="00AF07AB">
      <w:pPr>
        <w:numPr>
          <w:ilvl w:val="0"/>
          <w:numId w:val="13"/>
        </w:numPr>
        <w:pBdr>
          <w:left w:val="single" w:sz="4" w:space="4" w:color="auto"/>
          <w:bottom w:val="single" w:sz="4" w:space="1" w:color="auto"/>
          <w:right w:val="single" w:sz="4" w:space="4" w:color="auto"/>
        </w:pBdr>
        <w:spacing w:after="0"/>
        <w:rPr>
          <w:rFonts w:cs="Arial"/>
        </w:rPr>
      </w:pPr>
      <w:r w:rsidRPr="00EA3C81">
        <w:rPr>
          <w:rFonts w:cs="Arial"/>
        </w:rPr>
        <w:t>Release witnesses from the meeting when they are no longer required</w:t>
      </w:r>
    </w:p>
    <w:p w14:paraId="67583B9E" w14:textId="77777777" w:rsidR="00380B47" w:rsidRPr="00EA3C81" w:rsidRDefault="00380B47" w:rsidP="002F718B">
      <w:pPr>
        <w:spacing w:after="0"/>
        <w:ind w:left="0" w:firstLine="0"/>
        <w:rPr>
          <w:lang w:eastAsia="en-GB"/>
        </w:rPr>
      </w:pPr>
    </w:p>
    <w:p w14:paraId="3EF403E0" w14:textId="77777777" w:rsidR="00380B47" w:rsidRPr="00EA3C81" w:rsidRDefault="002F718B" w:rsidP="00380B47">
      <w:pPr>
        <w:pStyle w:val="Default"/>
      </w:pPr>
      <w:r w:rsidRPr="00EA3C81">
        <w:t>4.2</w:t>
      </w:r>
      <w:r w:rsidR="001A183C" w:rsidRPr="00EA3C81">
        <w:t>4</w:t>
      </w:r>
      <w:r w:rsidR="00380B47" w:rsidRPr="00EA3C81">
        <w:tab/>
        <w:t>Throughout the meeting, the Hearing Manager should seek to:</w:t>
      </w:r>
    </w:p>
    <w:p w14:paraId="32457C4C" w14:textId="77777777" w:rsidR="00380B47" w:rsidRPr="00EA3C81" w:rsidRDefault="002F718B" w:rsidP="00421948">
      <w:pPr>
        <w:pStyle w:val="Default"/>
        <w:widowControl/>
        <w:numPr>
          <w:ilvl w:val="0"/>
          <w:numId w:val="33"/>
        </w:numPr>
      </w:pPr>
      <w:r w:rsidRPr="00EA3C81">
        <w:lastRenderedPageBreak/>
        <w:t>E</w:t>
      </w:r>
      <w:r w:rsidR="00380B47" w:rsidRPr="00EA3C81">
        <w:t xml:space="preserve">stablish </w:t>
      </w:r>
      <w:r w:rsidRPr="00EA3C81">
        <w:t>the facts</w:t>
      </w:r>
    </w:p>
    <w:p w14:paraId="2EBE33DF" w14:textId="77777777" w:rsidR="00380B47" w:rsidRPr="00EA3C81" w:rsidRDefault="002F718B" w:rsidP="00421948">
      <w:pPr>
        <w:pStyle w:val="Default"/>
        <w:widowControl/>
        <w:numPr>
          <w:ilvl w:val="0"/>
          <w:numId w:val="33"/>
        </w:numPr>
      </w:pPr>
      <w:r w:rsidRPr="00EA3C81">
        <w:t>E</w:t>
      </w:r>
      <w:r w:rsidR="00380B47" w:rsidRPr="00EA3C81">
        <w:t>stablish whether the employee is prepared to accept that they may have done something wrong, then decide on the steps which should be</w:t>
      </w:r>
      <w:r w:rsidRPr="00EA3C81">
        <w:t xml:space="preserve"> taken to remedy the situation</w:t>
      </w:r>
    </w:p>
    <w:p w14:paraId="51D8B7B2" w14:textId="77777777" w:rsidR="00380B47" w:rsidRPr="00EA3C81" w:rsidRDefault="00380B47" w:rsidP="00380B47">
      <w:pPr>
        <w:pStyle w:val="Default"/>
        <w:rPr>
          <w:sz w:val="22"/>
          <w:szCs w:val="22"/>
        </w:rPr>
      </w:pPr>
    </w:p>
    <w:p w14:paraId="020BFEA9" w14:textId="77777777" w:rsidR="00380B47" w:rsidRPr="00EA3C81" w:rsidRDefault="002F718B" w:rsidP="00380B47">
      <w:pPr>
        <w:pStyle w:val="Default"/>
        <w:ind w:left="710" w:hanging="710"/>
        <w:rPr>
          <w:szCs w:val="22"/>
        </w:rPr>
      </w:pPr>
      <w:r w:rsidRPr="00EA3C81">
        <w:rPr>
          <w:szCs w:val="22"/>
        </w:rPr>
        <w:t>4.2</w:t>
      </w:r>
      <w:r w:rsidR="001A183C" w:rsidRPr="00EA3C81">
        <w:rPr>
          <w:szCs w:val="22"/>
        </w:rPr>
        <w:t>5</w:t>
      </w:r>
      <w:r w:rsidR="00380B47" w:rsidRPr="00EA3C81">
        <w:rPr>
          <w:szCs w:val="22"/>
        </w:rPr>
        <w:tab/>
        <w:t>If the employee submits late evidence or evidence on the day, it is up to the Hearing Manager to choose whether or not this is accepted as evidence during the meeting.</w:t>
      </w:r>
    </w:p>
    <w:p w14:paraId="21354874" w14:textId="77777777" w:rsidR="00245620" w:rsidRPr="00EA3C81" w:rsidRDefault="00245620" w:rsidP="00245620">
      <w:pPr>
        <w:pStyle w:val="Default"/>
        <w:rPr>
          <w:szCs w:val="22"/>
        </w:rPr>
      </w:pPr>
    </w:p>
    <w:p w14:paraId="14294052" w14:textId="77777777" w:rsidR="00421948" w:rsidRPr="00EA3C81" w:rsidRDefault="002F718B" w:rsidP="00380B47">
      <w:pPr>
        <w:pStyle w:val="Default"/>
        <w:ind w:left="710" w:hanging="710"/>
        <w:rPr>
          <w:szCs w:val="22"/>
        </w:rPr>
      </w:pPr>
      <w:r w:rsidRPr="00EA3C81">
        <w:rPr>
          <w:szCs w:val="22"/>
        </w:rPr>
        <w:t>4.2</w:t>
      </w:r>
      <w:r w:rsidR="001A183C" w:rsidRPr="00EA3C81">
        <w:rPr>
          <w:szCs w:val="22"/>
        </w:rPr>
        <w:t>6</w:t>
      </w:r>
      <w:r w:rsidR="00380B47" w:rsidRPr="00EA3C81">
        <w:rPr>
          <w:szCs w:val="22"/>
        </w:rPr>
        <w:tab/>
      </w:r>
      <w:r w:rsidR="00421948" w:rsidRPr="00EA3C81">
        <w:rPr>
          <w:szCs w:val="22"/>
        </w:rPr>
        <w:t xml:space="preserve">Witnesses attending a hearing are only there to respond to questions asked by the Hearing Manager or to provide clarity on action taken. </w:t>
      </w:r>
    </w:p>
    <w:p w14:paraId="0D953A6C" w14:textId="77777777" w:rsidR="00421948" w:rsidRPr="00EA3C81" w:rsidRDefault="00421948" w:rsidP="00380B47">
      <w:pPr>
        <w:pStyle w:val="Default"/>
        <w:ind w:left="710" w:hanging="710"/>
        <w:rPr>
          <w:szCs w:val="22"/>
        </w:rPr>
      </w:pPr>
    </w:p>
    <w:p w14:paraId="30EEF04A" w14:textId="77777777" w:rsidR="00380B47" w:rsidRPr="00EA3C81" w:rsidRDefault="00421948" w:rsidP="00380B47">
      <w:pPr>
        <w:pStyle w:val="Default"/>
        <w:ind w:left="710" w:hanging="710"/>
        <w:rPr>
          <w:szCs w:val="22"/>
        </w:rPr>
      </w:pPr>
      <w:r w:rsidRPr="00EA3C81">
        <w:rPr>
          <w:szCs w:val="22"/>
        </w:rPr>
        <w:t>4.27</w:t>
      </w:r>
      <w:r w:rsidRPr="00EA3C81">
        <w:rPr>
          <w:szCs w:val="22"/>
        </w:rPr>
        <w:tab/>
      </w:r>
      <w:r w:rsidR="00380B47" w:rsidRPr="00EA3C81">
        <w:rPr>
          <w:szCs w:val="22"/>
        </w:rPr>
        <w:t xml:space="preserve">It is possible that the </w:t>
      </w:r>
      <w:r w:rsidR="002F718B" w:rsidRPr="00EA3C81">
        <w:rPr>
          <w:szCs w:val="22"/>
        </w:rPr>
        <w:t xml:space="preserve">hearing </w:t>
      </w:r>
      <w:r w:rsidR="00380B47" w:rsidRPr="00EA3C81">
        <w:rPr>
          <w:szCs w:val="22"/>
        </w:rPr>
        <w:t xml:space="preserve">may not proceed smoothly – people may be upset or even angry. If the employee becomes upset or distressed it is important to allow time for them to regain composure before continuing. If the distress is too great to continue then </w:t>
      </w:r>
      <w:r w:rsidR="00AF07AB" w:rsidRPr="00EA3C81">
        <w:rPr>
          <w:szCs w:val="22"/>
        </w:rPr>
        <w:t xml:space="preserve">the Hearing Manager should </w:t>
      </w:r>
      <w:r w:rsidR="00380B47" w:rsidRPr="00EA3C81">
        <w:rPr>
          <w:szCs w:val="22"/>
        </w:rPr>
        <w:t xml:space="preserve">adjourn and reconvene at a later date. </w:t>
      </w:r>
    </w:p>
    <w:p w14:paraId="5985236B" w14:textId="77777777" w:rsidR="00245620" w:rsidRPr="00EA3C81" w:rsidRDefault="00245620" w:rsidP="00380B47">
      <w:pPr>
        <w:pStyle w:val="Default"/>
        <w:ind w:left="710" w:hanging="710"/>
        <w:rPr>
          <w:szCs w:val="22"/>
        </w:rPr>
      </w:pPr>
    </w:p>
    <w:p w14:paraId="63ACA639" w14:textId="77777777" w:rsidR="00380B47" w:rsidRPr="00EA3C81" w:rsidRDefault="002F718B" w:rsidP="00380B47">
      <w:pPr>
        <w:pStyle w:val="Default"/>
        <w:ind w:left="710" w:hanging="710"/>
        <w:rPr>
          <w:szCs w:val="22"/>
        </w:rPr>
      </w:pPr>
      <w:r w:rsidRPr="00EA3C81">
        <w:rPr>
          <w:szCs w:val="22"/>
        </w:rPr>
        <w:t>4.2</w:t>
      </w:r>
      <w:r w:rsidR="00421948" w:rsidRPr="00EA3C81">
        <w:rPr>
          <w:szCs w:val="22"/>
        </w:rPr>
        <w:t>8</w:t>
      </w:r>
      <w:r w:rsidR="00380B47" w:rsidRPr="00EA3C81">
        <w:rPr>
          <w:szCs w:val="22"/>
        </w:rPr>
        <w:tab/>
        <w:t xml:space="preserve">During the meeting emotions may not be fully controlled, </w:t>
      </w:r>
      <w:r w:rsidRPr="00EA3C81">
        <w:rPr>
          <w:szCs w:val="22"/>
        </w:rPr>
        <w:t>however</w:t>
      </w:r>
      <w:r w:rsidR="00380B47" w:rsidRPr="00EA3C81">
        <w:rPr>
          <w:szCs w:val="22"/>
        </w:rPr>
        <w:t xml:space="preserve"> abusive language or conduct should not be tolerated. </w:t>
      </w:r>
    </w:p>
    <w:p w14:paraId="7171B730" w14:textId="77777777" w:rsidR="00380B47" w:rsidRPr="00EA3C81" w:rsidRDefault="00380B47" w:rsidP="00380B47">
      <w:pPr>
        <w:pStyle w:val="Default"/>
        <w:rPr>
          <w:szCs w:val="22"/>
        </w:rPr>
      </w:pPr>
    </w:p>
    <w:p w14:paraId="328DAE84" w14:textId="77777777" w:rsidR="00380B47" w:rsidRPr="00EA3C81" w:rsidRDefault="002F718B" w:rsidP="002F718B">
      <w:pPr>
        <w:pStyle w:val="Default"/>
        <w:ind w:left="710" w:hanging="710"/>
        <w:rPr>
          <w:szCs w:val="22"/>
        </w:rPr>
      </w:pPr>
      <w:r w:rsidRPr="00EA3C81">
        <w:rPr>
          <w:szCs w:val="22"/>
        </w:rPr>
        <w:t>4.2</w:t>
      </w:r>
      <w:r w:rsidR="00421948" w:rsidRPr="00EA3C81">
        <w:rPr>
          <w:szCs w:val="22"/>
        </w:rPr>
        <w:t>9</w:t>
      </w:r>
      <w:r w:rsidR="00380B47" w:rsidRPr="00EA3C81">
        <w:rPr>
          <w:szCs w:val="22"/>
        </w:rPr>
        <w:tab/>
        <w:t>If an empl</w:t>
      </w:r>
      <w:r w:rsidRPr="00EA3C81">
        <w:rPr>
          <w:szCs w:val="22"/>
        </w:rPr>
        <w:t>oyee raises a g</w:t>
      </w:r>
      <w:r w:rsidR="00380B47" w:rsidRPr="00EA3C81">
        <w:rPr>
          <w:szCs w:val="22"/>
        </w:rPr>
        <w:t xml:space="preserve">rievance during </w:t>
      </w:r>
      <w:r w:rsidRPr="00EA3C81">
        <w:rPr>
          <w:szCs w:val="22"/>
        </w:rPr>
        <w:t>the hearing</w:t>
      </w:r>
      <w:r w:rsidR="00380B47" w:rsidRPr="00EA3C81">
        <w:rPr>
          <w:szCs w:val="22"/>
        </w:rPr>
        <w:t>,</w:t>
      </w:r>
      <w:r w:rsidRPr="00EA3C81">
        <w:rPr>
          <w:szCs w:val="22"/>
        </w:rPr>
        <w:t xml:space="preserve"> </w:t>
      </w:r>
      <w:r w:rsidR="00AF07AB" w:rsidRPr="00EA3C81">
        <w:rPr>
          <w:szCs w:val="22"/>
        </w:rPr>
        <w:t xml:space="preserve">and </w:t>
      </w:r>
      <w:r w:rsidRPr="00EA3C81">
        <w:rPr>
          <w:szCs w:val="22"/>
        </w:rPr>
        <w:t>it is related to the same case</w:t>
      </w:r>
      <w:r w:rsidR="00380B47" w:rsidRPr="00EA3C81">
        <w:rPr>
          <w:szCs w:val="22"/>
        </w:rPr>
        <w:t xml:space="preserve"> the Disciplinary </w:t>
      </w:r>
      <w:r w:rsidR="00783E77" w:rsidRPr="00EA3C81">
        <w:rPr>
          <w:szCs w:val="22"/>
        </w:rPr>
        <w:t>Hearing Manager</w:t>
      </w:r>
      <w:r w:rsidR="00380B47" w:rsidRPr="00EA3C81">
        <w:rPr>
          <w:szCs w:val="22"/>
        </w:rPr>
        <w:t xml:space="preserve"> may </w:t>
      </w:r>
      <w:r w:rsidRPr="00EA3C81">
        <w:rPr>
          <w:szCs w:val="22"/>
        </w:rPr>
        <w:t xml:space="preserve">need to </w:t>
      </w:r>
      <w:r w:rsidR="00380B47" w:rsidRPr="00EA3C81">
        <w:rPr>
          <w:szCs w:val="22"/>
        </w:rPr>
        <w:t xml:space="preserve">adjourn the meeting in order that the grievance is dealt with first. </w:t>
      </w:r>
    </w:p>
    <w:p w14:paraId="006CBE05" w14:textId="77777777" w:rsidR="00DC6A2E" w:rsidRPr="00EA3C81" w:rsidRDefault="00DC6A2E" w:rsidP="002F718B">
      <w:pPr>
        <w:pStyle w:val="Default"/>
        <w:ind w:left="710" w:hanging="710"/>
        <w:rPr>
          <w:szCs w:val="22"/>
        </w:rPr>
      </w:pPr>
    </w:p>
    <w:p w14:paraId="66C284E7" w14:textId="77777777" w:rsidR="00DC6A2E" w:rsidRPr="00EA3C81" w:rsidRDefault="00DC6A2E" w:rsidP="00DC6A2E">
      <w:pPr>
        <w:pStyle w:val="Heading2"/>
        <w:spacing w:before="0"/>
        <w:ind w:left="0" w:firstLine="0"/>
      </w:pPr>
      <w:bookmarkStart w:id="34" w:name="_Toc119577050"/>
      <w:r w:rsidRPr="00EA3C81">
        <w:t>Taking notes</w:t>
      </w:r>
      <w:bookmarkEnd w:id="34"/>
    </w:p>
    <w:p w14:paraId="4F718FDF" w14:textId="77777777" w:rsidR="00DC6A2E" w:rsidRPr="00EA3C81" w:rsidRDefault="00FD4BA0" w:rsidP="00DC6A2E">
      <w:pPr>
        <w:spacing w:after="0"/>
      </w:pPr>
      <w:r w:rsidRPr="00EA3C81">
        <w:rPr>
          <w:lang w:eastAsia="en-GB"/>
        </w:rPr>
        <w:t>4</w:t>
      </w:r>
      <w:r w:rsidR="00DC6A2E" w:rsidRPr="00EA3C81">
        <w:rPr>
          <w:lang w:eastAsia="en-GB"/>
        </w:rPr>
        <w:t>.</w:t>
      </w:r>
      <w:r w:rsidR="00421948" w:rsidRPr="00EA3C81">
        <w:rPr>
          <w:lang w:eastAsia="en-GB"/>
        </w:rPr>
        <w:t>30</w:t>
      </w:r>
      <w:r w:rsidR="00DC6A2E" w:rsidRPr="00EA3C81">
        <w:rPr>
          <w:lang w:eastAsia="en-GB"/>
        </w:rPr>
        <w:tab/>
        <w:t>A</w:t>
      </w:r>
      <w:r w:rsidR="00DC6A2E" w:rsidRPr="00EA3C81">
        <w:t xml:space="preserve"> member of the People </w:t>
      </w:r>
      <w:r w:rsidR="00783E77" w:rsidRPr="00EA3C81">
        <w:t>T</w:t>
      </w:r>
      <w:r w:rsidR="00DC6A2E" w:rsidRPr="00EA3C81">
        <w:t xml:space="preserve">eam will attend the hearing to take notes. </w:t>
      </w:r>
    </w:p>
    <w:p w14:paraId="52A95047" w14:textId="77777777" w:rsidR="00DC6A2E" w:rsidRPr="00EA3C81" w:rsidRDefault="00DC6A2E" w:rsidP="00DC6A2E">
      <w:pPr>
        <w:spacing w:after="0"/>
      </w:pPr>
    </w:p>
    <w:p w14:paraId="44798DB5" w14:textId="77777777" w:rsidR="00DC6A2E" w:rsidRPr="00EA3C81" w:rsidRDefault="00FD4BA0" w:rsidP="00DC6A2E">
      <w:pPr>
        <w:spacing w:after="0"/>
      </w:pPr>
      <w:r w:rsidRPr="00EA3C81">
        <w:t>4.</w:t>
      </w:r>
      <w:r w:rsidR="001A183C" w:rsidRPr="00EA3C81">
        <w:t>3</w:t>
      </w:r>
      <w:r w:rsidR="00421948" w:rsidRPr="00EA3C81">
        <w:t>1</w:t>
      </w:r>
      <w:r w:rsidR="00DC6A2E" w:rsidRPr="00EA3C81">
        <w:tab/>
        <w:t>The notes should capture:</w:t>
      </w:r>
    </w:p>
    <w:p w14:paraId="063E3166" w14:textId="77777777" w:rsidR="00DC6A2E" w:rsidRPr="00EA3C81" w:rsidRDefault="00DC6A2E" w:rsidP="00DC6A2E">
      <w:pPr>
        <w:pStyle w:val="ListParagraph"/>
        <w:numPr>
          <w:ilvl w:val="0"/>
          <w:numId w:val="17"/>
        </w:numPr>
      </w:pPr>
      <w:r w:rsidRPr="00EA3C81">
        <w:t>The date and place of the hearing</w:t>
      </w:r>
    </w:p>
    <w:p w14:paraId="1AF9C4F6" w14:textId="77777777" w:rsidR="00DC6A2E" w:rsidRPr="00EA3C81" w:rsidRDefault="00DC6A2E" w:rsidP="00DC6A2E">
      <w:pPr>
        <w:pStyle w:val="ListParagraph"/>
        <w:numPr>
          <w:ilvl w:val="0"/>
          <w:numId w:val="17"/>
        </w:numPr>
      </w:pPr>
      <w:r w:rsidRPr="00EA3C81">
        <w:t>Names of all people present</w:t>
      </w:r>
    </w:p>
    <w:p w14:paraId="7B05DFF7" w14:textId="77777777" w:rsidR="00DC6A2E" w:rsidRPr="00EA3C81" w:rsidRDefault="00DC6A2E" w:rsidP="00DC6A2E">
      <w:pPr>
        <w:pStyle w:val="ListParagraph"/>
        <w:numPr>
          <w:ilvl w:val="0"/>
          <w:numId w:val="17"/>
        </w:numPr>
      </w:pPr>
      <w:r w:rsidRPr="00EA3C81">
        <w:lastRenderedPageBreak/>
        <w:t>A record of the discussion had</w:t>
      </w:r>
    </w:p>
    <w:p w14:paraId="2B6DF554" w14:textId="77777777" w:rsidR="00DC6A2E" w:rsidRPr="00EA3C81" w:rsidRDefault="00DC6A2E" w:rsidP="00DC6A2E">
      <w:pPr>
        <w:pStyle w:val="ListParagraph"/>
        <w:numPr>
          <w:ilvl w:val="0"/>
          <w:numId w:val="17"/>
        </w:numPr>
      </w:pPr>
      <w:r w:rsidRPr="00EA3C81">
        <w:t>Any refusal to answer a question</w:t>
      </w:r>
    </w:p>
    <w:p w14:paraId="34694EE3" w14:textId="77777777" w:rsidR="00DC6A2E" w:rsidRPr="00EA3C81" w:rsidRDefault="00DC6A2E" w:rsidP="00DC6A2E">
      <w:pPr>
        <w:pStyle w:val="ListParagraph"/>
        <w:numPr>
          <w:ilvl w:val="0"/>
          <w:numId w:val="17"/>
        </w:numPr>
      </w:pPr>
      <w:r w:rsidRPr="00EA3C81">
        <w:t>The start and finish times, and details of any adjournments</w:t>
      </w:r>
    </w:p>
    <w:p w14:paraId="47043D38" w14:textId="77777777" w:rsidR="00DC6A2E" w:rsidRPr="00EA3C81" w:rsidRDefault="00DC6A2E" w:rsidP="00DC6A2E">
      <w:pPr>
        <w:spacing w:after="0"/>
      </w:pPr>
    </w:p>
    <w:p w14:paraId="08AD769F" w14:textId="77777777" w:rsidR="00DC6A2E" w:rsidRPr="00EA3C81" w:rsidRDefault="00FD4BA0" w:rsidP="00DC6A2E">
      <w:pPr>
        <w:spacing w:after="0"/>
      </w:pPr>
      <w:r w:rsidRPr="00EA3C81">
        <w:t>4.</w:t>
      </w:r>
      <w:r w:rsidR="001A183C" w:rsidRPr="00EA3C81">
        <w:t>3</w:t>
      </w:r>
      <w:r w:rsidR="00421948" w:rsidRPr="00EA3C81">
        <w:t>2</w:t>
      </w:r>
      <w:r w:rsidR="00DC6A2E" w:rsidRPr="00EA3C81">
        <w:tab/>
        <w:t>The notes do not need to record every word that is said but they should accurately capture the key points of any discussion.</w:t>
      </w:r>
    </w:p>
    <w:p w14:paraId="01AC6D1C" w14:textId="77777777" w:rsidR="00DC6A2E" w:rsidRPr="00EA3C81" w:rsidRDefault="00DC6A2E" w:rsidP="00DC6A2E">
      <w:pPr>
        <w:spacing w:after="0"/>
      </w:pPr>
    </w:p>
    <w:p w14:paraId="4EE27941" w14:textId="77777777" w:rsidR="00DC6A2E" w:rsidRPr="00EA3C81" w:rsidRDefault="00FD4BA0" w:rsidP="00DC6A2E">
      <w:pPr>
        <w:spacing w:after="0"/>
      </w:pPr>
      <w:r w:rsidRPr="00EA3C81">
        <w:t>4.3</w:t>
      </w:r>
      <w:r w:rsidR="00421948" w:rsidRPr="00EA3C81">
        <w:t>3</w:t>
      </w:r>
      <w:r w:rsidR="00DC6A2E" w:rsidRPr="00EA3C81">
        <w:tab/>
        <w:t xml:space="preserve">An audio recording of </w:t>
      </w:r>
      <w:r w:rsidR="001A183C" w:rsidRPr="00EA3C81">
        <w:t>the hearing</w:t>
      </w:r>
      <w:r w:rsidR="00DC6A2E" w:rsidRPr="00EA3C81">
        <w:t xml:space="preserve"> can be taken with the agreement of the employees involved. However, this can sometimes complicate the matter. Knowing they are being taped may be intimidating to an employee, making them less able to talk openly about the matter. It can also be time consuming because a transcript of the recording will need to be typed up.</w:t>
      </w:r>
    </w:p>
    <w:p w14:paraId="6152814A" w14:textId="77777777" w:rsidR="00DC6A2E" w:rsidRPr="00EA3C81" w:rsidRDefault="00DC6A2E" w:rsidP="00DC6A2E">
      <w:pPr>
        <w:spacing w:after="0"/>
      </w:pPr>
    </w:p>
    <w:p w14:paraId="3536DA16" w14:textId="77777777" w:rsidR="00DC6A2E" w:rsidRPr="00EA3C81" w:rsidRDefault="00FD4BA0" w:rsidP="00DC6A2E">
      <w:pPr>
        <w:spacing w:after="0"/>
      </w:pPr>
      <w:r w:rsidRPr="00EA3C81">
        <w:t>4.3</w:t>
      </w:r>
      <w:r w:rsidR="00421948" w:rsidRPr="00EA3C81">
        <w:t>4</w:t>
      </w:r>
      <w:r w:rsidR="00DC6A2E" w:rsidRPr="00EA3C81">
        <w:tab/>
        <w:t xml:space="preserve">After the hearing, a copy of the meeting notes should be sent to the interviewee. The document should be saved with added protections so that only tracked changes can be added. To do this on Microsoft Word go to File&gt;Protect Document&gt;Restrict Editing. The employee should then review the notes and confirm via email that the notes reflect the discussion had, or attach the edited document. </w:t>
      </w:r>
    </w:p>
    <w:p w14:paraId="14594E8B" w14:textId="77777777" w:rsidR="00DC6A2E" w:rsidRPr="00EA3C81" w:rsidRDefault="00DC6A2E" w:rsidP="00DC6A2E">
      <w:pPr>
        <w:spacing w:after="0"/>
      </w:pPr>
    </w:p>
    <w:p w14:paraId="4126E816" w14:textId="77777777" w:rsidR="00DC6A2E" w:rsidRPr="00EA3C81" w:rsidRDefault="00FD4BA0" w:rsidP="00DC6A2E">
      <w:pPr>
        <w:spacing w:after="0"/>
      </w:pPr>
      <w:r w:rsidRPr="00EA3C81">
        <w:t>4.3</w:t>
      </w:r>
      <w:r w:rsidR="00421948" w:rsidRPr="00EA3C81">
        <w:t>5</w:t>
      </w:r>
      <w:r w:rsidR="00DC6A2E" w:rsidRPr="00EA3C81">
        <w:tab/>
        <w:t>If the employee does not agree to the contents of the notes, they should make amendments using Track Changes. If the changes that the employee makes do not match the notes of the interviewer/note taker, a separate version should be saved.</w:t>
      </w:r>
    </w:p>
    <w:p w14:paraId="0CA279AC" w14:textId="77777777" w:rsidR="00D96E64" w:rsidRPr="00EA3C81" w:rsidRDefault="00D96E64" w:rsidP="00302096">
      <w:pPr>
        <w:pStyle w:val="Heading2"/>
        <w:ind w:left="0" w:firstLine="0"/>
      </w:pPr>
      <w:bookmarkStart w:id="35" w:name="_Toc119577051"/>
      <w:r w:rsidRPr="00EA3C81">
        <w:t>Failure to attend</w:t>
      </w:r>
      <w:bookmarkEnd w:id="35"/>
    </w:p>
    <w:p w14:paraId="5022819E" w14:textId="77777777" w:rsidR="00D96E64" w:rsidRPr="00EA3C81" w:rsidRDefault="001C2BE8" w:rsidP="00D96E64">
      <w:pPr>
        <w:rPr>
          <w:rFonts w:cs="Arial"/>
          <w:color w:val="000000"/>
        </w:rPr>
      </w:pPr>
      <w:r w:rsidRPr="00EA3C81">
        <w:rPr>
          <w:lang w:eastAsia="en-GB"/>
        </w:rPr>
        <w:t>4.</w:t>
      </w:r>
      <w:r w:rsidR="001A183C" w:rsidRPr="00EA3C81">
        <w:rPr>
          <w:lang w:eastAsia="en-GB"/>
        </w:rPr>
        <w:t>3</w:t>
      </w:r>
      <w:r w:rsidR="00421948" w:rsidRPr="00EA3C81">
        <w:rPr>
          <w:lang w:eastAsia="en-GB"/>
        </w:rPr>
        <w:t>6</w:t>
      </w:r>
      <w:r w:rsidR="00D96E64" w:rsidRPr="00EA3C81">
        <w:rPr>
          <w:lang w:eastAsia="en-GB"/>
        </w:rPr>
        <w:tab/>
      </w:r>
      <w:r w:rsidR="00D96E64" w:rsidRPr="00EA3C81">
        <w:rPr>
          <w:rFonts w:cs="Arial"/>
          <w:color w:val="000000"/>
        </w:rPr>
        <w:t>If the employee is genuinely unable to attend the disciplinary hearing, e.g. because they are ill, they should be offered an alternative at a reasonable date and time.</w:t>
      </w:r>
    </w:p>
    <w:p w14:paraId="56D364D6" w14:textId="77777777" w:rsidR="00D96E64" w:rsidRPr="00EA3C81" w:rsidRDefault="001C2BE8" w:rsidP="001C2BE8">
      <w:pPr>
        <w:rPr>
          <w:rFonts w:cs="Arial"/>
          <w:color w:val="000000"/>
        </w:rPr>
      </w:pPr>
      <w:r w:rsidRPr="00EA3C81">
        <w:rPr>
          <w:rFonts w:cs="Arial"/>
          <w:color w:val="000000"/>
        </w:rPr>
        <w:lastRenderedPageBreak/>
        <w:t>4</w:t>
      </w:r>
      <w:r w:rsidR="001A183C" w:rsidRPr="00EA3C81">
        <w:rPr>
          <w:rFonts w:cs="Arial"/>
          <w:color w:val="000000"/>
        </w:rPr>
        <w:t>.3</w:t>
      </w:r>
      <w:r w:rsidR="00421948" w:rsidRPr="00EA3C81">
        <w:rPr>
          <w:rFonts w:cs="Arial"/>
          <w:color w:val="000000"/>
        </w:rPr>
        <w:t>7</w:t>
      </w:r>
      <w:r w:rsidR="00D96E64" w:rsidRPr="00EA3C81">
        <w:rPr>
          <w:rFonts w:cs="Arial"/>
          <w:color w:val="000000"/>
        </w:rPr>
        <w:tab/>
        <w:t xml:space="preserve">If the accompanying person cannot make the </w:t>
      </w:r>
      <w:r w:rsidR="00783E77" w:rsidRPr="00EA3C81">
        <w:rPr>
          <w:rFonts w:cs="Arial"/>
          <w:color w:val="000000"/>
        </w:rPr>
        <w:t>hearing</w:t>
      </w:r>
      <w:r w:rsidR="00D96E64" w:rsidRPr="00EA3C81">
        <w:rPr>
          <w:rFonts w:cs="Arial"/>
          <w:color w:val="000000"/>
        </w:rPr>
        <w:t xml:space="preserve">, the employee must propose another date and time which is no more than five working days after </w:t>
      </w:r>
      <w:r w:rsidRPr="00EA3C81">
        <w:rPr>
          <w:rFonts w:cs="Arial"/>
          <w:color w:val="000000"/>
        </w:rPr>
        <w:t xml:space="preserve">the day originally proposed. </w:t>
      </w:r>
    </w:p>
    <w:p w14:paraId="06D048CD" w14:textId="77777777" w:rsidR="00D96E64" w:rsidRPr="00EA3C81" w:rsidRDefault="001C2BE8" w:rsidP="00D96E64">
      <w:pPr>
        <w:rPr>
          <w:rFonts w:cs="Arial"/>
          <w:color w:val="000000"/>
        </w:rPr>
      </w:pPr>
      <w:r w:rsidRPr="00EA3C81">
        <w:rPr>
          <w:rFonts w:cs="Arial"/>
          <w:color w:val="000000"/>
        </w:rPr>
        <w:t>4.</w:t>
      </w:r>
      <w:r w:rsidR="001A183C" w:rsidRPr="00EA3C81">
        <w:rPr>
          <w:rFonts w:cs="Arial"/>
          <w:color w:val="000000"/>
        </w:rPr>
        <w:t>3</w:t>
      </w:r>
      <w:r w:rsidR="00421948" w:rsidRPr="00EA3C81">
        <w:rPr>
          <w:rFonts w:cs="Arial"/>
          <w:color w:val="000000"/>
        </w:rPr>
        <w:t>8</w:t>
      </w:r>
      <w:r w:rsidR="00D96E64" w:rsidRPr="00EA3C81">
        <w:rPr>
          <w:rFonts w:cs="Arial"/>
          <w:color w:val="000000"/>
        </w:rPr>
        <w:tab/>
        <w:t>If the employee fails to attend the rearranged meeting</w:t>
      </w:r>
      <w:r w:rsidR="004C346C" w:rsidRPr="00EA3C81">
        <w:rPr>
          <w:rFonts w:cs="Arial"/>
          <w:color w:val="000000"/>
        </w:rPr>
        <w:t xml:space="preserve"> without good reason</w:t>
      </w:r>
      <w:r w:rsidR="00D96E64" w:rsidRPr="00EA3C81">
        <w:rPr>
          <w:rFonts w:cs="Arial"/>
          <w:color w:val="000000"/>
        </w:rPr>
        <w:t xml:space="preserve">, a decision may be made on the available information but the Test of Reasonableness </w:t>
      </w:r>
      <w:r w:rsidR="00AF07AB" w:rsidRPr="00EA3C81">
        <w:rPr>
          <w:rFonts w:cs="Arial"/>
          <w:color w:val="000000"/>
        </w:rPr>
        <w:t xml:space="preserve">form </w:t>
      </w:r>
      <w:r w:rsidRPr="00EA3C81">
        <w:rPr>
          <w:rFonts w:cs="Arial"/>
          <w:color w:val="000000"/>
        </w:rPr>
        <w:t>must</w:t>
      </w:r>
      <w:r w:rsidR="00D96E64" w:rsidRPr="00EA3C81">
        <w:rPr>
          <w:rFonts w:cs="Arial"/>
          <w:color w:val="000000"/>
        </w:rPr>
        <w:t xml:space="preserve"> be comp</w:t>
      </w:r>
      <w:r w:rsidRPr="00EA3C81">
        <w:rPr>
          <w:rFonts w:cs="Arial"/>
          <w:color w:val="000000"/>
        </w:rPr>
        <w:t>l</w:t>
      </w:r>
      <w:r w:rsidR="00D96E64" w:rsidRPr="00EA3C81">
        <w:rPr>
          <w:rFonts w:cs="Arial"/>
          <w:color w:val="000000"/>
        </w:rPr>
        <w:t>eted with as much information as is available when coming to a decision. If this is the case, the employee</w:t>
      </w:r>
      <w:r w:rsidR="00AF07AB" w:rsidRPr="00EA3C81">
        <w:rPr>
          <w:rFonts w:cs="Arial"/>
          <w:color w:val="000000"/>
        </w:rPr>
        <w:t xml:space="preserve"> must</w:t>
      </w:r>
      <w:r w:rsidR="00D96E64" w:rsidRPr="00EA3C81">
        <w:rPr>
          <w:rFonts w:cs="Arial"/>
          <w:color w:val="000000"/>
        </w:rPr>
        <w:t xml:space="preserve"> receive notification of the decision in writing and include confirmation that they have the right to appeal. </w:t>
      </w:r>
    </w:p>
    <w:p w14:paraId="7F8598E4" w14:textId="77777777" w:rsidR="00D96E64" w:rsidRPr="00EA3C81" w:rsidRDefault="001C2BE8" w:rsidP="00D96E64">
      <w:pPr>
        <w:rPr>
          <w:rFonts w:cs="Arial"/>
          <w:color w:val="000000"/>
        </w:rPr>
      </w:pPr>
      <w:r w:rsidRPr="00EA3C81">
        <w:rPr>
          <w:rFonts w:cs="Arial"/>
          <w:color w:val="000000"/>
        </w:rPr>
        <w:t>4.3</w:t>
      </w:r>
      <w:r w:rsidR="00421948" w:rsidRPr="00EA3C81">
        <w:rPr>
          <w:rFonts w:cs="Arial"/>
          <w:color w:val="000000"/>
        </w:rPr>
        <w:t>9</w:t>
      </w:r>
      <w:r w:rsidR="00D96E64" w:rsidRPr="00EA3C81">
        <w:rPr>
          <w:rFonts w:cs="Arial"/>
          <w:color w:val="000000"/>
        </w:rPr>
        <w:tab/>
        <w:t xml:space="preserve">If the date of the meeting has to be changed for any reason other than the attendance of the employee or their representative, the employee </w:t>
      </w:r>
      <w:r w:rsidR="00AF07AB" w:rsidRPr="00EA3C81">
        <w:rPr>
          <w:rFonts w:cs="Arial"/>
          <w:color w:val="000000"/>
        </w:rPr>
        <w:t>must</w:t>
      </w:r>
      <w:r w:rsidR="00D96E64" w:rsidRPr="00EA3C81">
        <w:rPr>
          <w:rFonts w:cs="Arial"/>
          <w:color w:val="000000"/>
        </w:rPr>
        <w:t xml:space="preserve"> be offered a reasonable alternative date and time. It is important that the employee is notified as soon as possible of any delays.</w:t>
      </w:r>
    </w:p>
    <w:p w14:paraId="43475A6A" w14:textId="77777777" w:rsidR="00D96E64" w:rsidRPr="00EA3C81" w:rsidRDefault="00D96E64" w:rsidP="00302096">
      <w:pPr>
        <w:pStyle w:val="Heading2"/>
        <w:ind w:left="0" w:firstLine="0"/>
      </w:pPr>
      <w:bookmarkStart w:id="36" w:name="_Toc119577052"/>
      <w:r w:rsidRPr="00EA3C81">
        <w:t>Making the decision</w:t>
      </w:r>
      <w:bookmarkEnd w:id="36"/>
    </w:p>
    <w:p w14:paraId="23646A74" w14:textId="77777777" w:rsidR="007B7C89" w:rsidRPr="00EA3C81" w:rsidRDefault="00E7728F" w:rsidP="00E7728F">
      <w:pPr>
        <w:spacing w:after="0"/>
        <w:rPr>
          <w:rFonts w:cs="Arial"/>
          <w:color w:val="000000"/>
        </w:rPr>
      </w:pPr>
      <w:r w:rsidRPr="00EA3C81">
        <w:rPr>
          <w:lang w:eastAsia="en-GB"/>
        </w:rPr>
        <w:t>4.</w:t>
      </w:r>
      <w:r w:rsidR="00421948" w:rsidRPr="00EA3C81">
        <w:rPr>
          <w:lang w:eastAsia="en-GB"/>
        </w:rPr>
        <w:t>40</w:t>
      </w:r>
      <w:r w:rsidR="00D96E64" w:rsidRPr="00EA3C81">
        <w:rPr>
          <w:lang w:eastAsia="en-GB"/>
        </w:rPr>
        <w:tab/>
      </w:r>
      <w:r w:rsidR="00D96E64" w:rsidRPr="00EA3C81">
        <w:rPr>
          <w:rFonts w:cs="Arial"/>
          <w:color w:val="000000"/>
        </w:rPr>
        <w:t xml:space="preserve">The Hearing Manager needs to decide ‘on the balance of probabilities’ whether the employee carried out the alleged misconduct. This should be evidence based. </w:t>
      </w:r>
    </w:p>
    <w:p w14:paraId="5E54A4BA" w14:textId="77777777" w:rsidR="00E7728F" w:rsidRPr="00EA3C81" w:rsidRDefault="00E7728F" w:rsidP="00E7728F">
      <w:pPr>
        <w:spacing w:after="0"/>
        <w:rPr>
          <w:rFonts w:cs="Arial"/>
          <w:color w:val="000000" w:themeColor="text1"/>
        </w:rPr>
      </w:pPr>
    </w:p>
    <w:p w14:paraId="70406370" w14:textId="77777777" w:rsidR="00E7728F" w:rsidRPr="00EA3C81" w:rsidRDefault="00E7728F" w:rsidP="00421948">
      <w:pPr>
        <w:pStyle w:val="ListParagraph"/>
        <w:numPr>
          <w:ilvl w:val="0"/>
          <w:numId w:val="52"/>
        </w:numPr>
      </w:pPr>
      <w:r w:rsidRPr="00EA3C81">
        <w:t>Not enough evidence</w:t>
      </w:r>
    </w:p>
    <w:p w14:paraId="7133A0CB" w14:textId="77777777" w:rsidR="007B7C89" w:rsidRPr="00EA3C81" w:rsidRDefault="00E7728F" w:rsidP="00783E77">
      <w:pPr>
        <w:ind w:firstLine="0"/>
        <w:rPr>
          <w:lang w:eastAsia="en-GB"/>
        </w:rPr>
      </w:pPr>
      <w:r w:rsidRPr="00EA3C81">
        <w:rPr>
          <w:lang w:eastAsia="en-GB"/>
        </w:rPr>
        <w:t>I</w:t>
      </w:r>
      <w:r w:rsidR="00D96E64" w:rsidRPr="00EA3C81">
        <w:rPr>
          <w:lang w:eastAsia="en-GB"/>
        </w:rPr>
        <w:t>f there isn’t enough evidence to come to a judgement about whether the allegation took place the case would be dismissed and all relevant paperwork destroyed.</w:t>
      </w:r>
    </w:p>
    <w:p w14:paraId="64AC752B" w14:textId="77777777" w:rsidR="00D96E64" w:rsidRPr="00EA3C81" w:rsidRDefault="00D96E64" w:rsidP="00421948">
      <w:pPr>
        <w:pStyle w:val="ListParagraph"/>
        <w:numPr>
          <w:ilvl w:val="0"/>
          <w:numId w:val="52"/>
        </w:numPr>
      </w:pPr>
      <w:r w:rsidRPr="00EA3C81">
        <w:t>Sufficient evidence</w:t>
      </w:r>
    </w:p>
    <w:p w14:paraId="4717E257" w14:textId="77777777" w:rsidR="00D96E64" w:rsidRPr="00EA3C81" w:rsidRDefault="00D96E64" w:rsidP="00E7728F">
      <w:pPr>
        <w:ind w:firstLine="0"/>
        <w:rPr>
          <w:rFonts w:cs="Arial"/>
          <w:color w:val="000000" w:themeColor="text1"/>
          <w:lang w:eastAsia="en-GB"/>
        </w:rPr>
      </w:pPr>
      <w:r w:rsidRPr="00EA3C81">
        <w:rPr>
          <w:rFonts w:cs="Arial"/>
          <w:color w:val="000000" w:themeColor="text1"/>
          <w:lang w:eastAsia="en-GB"/>
        </w:rPr>
        <w:t>If the Hearing Manager concludes that on the balance of probabilities the alleged misconduct did take place they then need to consider the appropriate sanction to apply.</w:t>
      </w:r>
    </w:p>
    <w:p w14:paraId="7A52F6C6" w14:textId="77777777" w:rsidR="00D96E64" w:rsidRPr="00EA3C81" w:rsidRDefault="00E7728F" w:rsidP="00D96E64">
      <w:pPr>
        <w:spacing w:after="0"/>
        <w:rPr>
          <w:rFonts w:cs="Arial"/>
          <w:color w:val="000000" w:themeColor="text1"/>
          <w:lang w:eastAsia="en-GB"/>
        </w:rPr>
      </w:pPr>
      <w:r w:rsidRPr="00EA3C81">
        <w:rPr>
          <w:rFonts w:cs="Arial"/>
          <w:color w:val="000000" w:themeColor="text1"/>
          <w:lang w:eastAsia="en-GB"/>
        </w:rPr>
        <w:t>4.</w:t>
      </w:r>
      <w:r w:rsidR="001A183C" w:rsidRPr="00EA3C81">
        <w:rPr>
          <w:rFonts w:cs="Arial"/>
          <w:color w:val="000000" w:themeColor="text1"/>
          <w:lang w:eastAsia="en-GB"/>
        </w:rPr>
        <w:t>4</w:t>
      </w:r>
      <w:r w:rsidR="00421948" w:rsidRPr="00EA3C81">
        <w:rPr>
          <w:rFonts w:cs="Arial"/>
          <w:color w:val="000000" w:themeColor="text1"/>
          <w:lang w:eastAsia="en-GB"/>
        </w:rPr>
        <w:t>1</w:t>
      </w:r>
      <w:r w:rsidR="00D96E64" w:rsidRPr="00EA3C81">
        <w:rPr>
          <w:rFonts w:cs="Arial"/>
          <w:color w:val="000000" w:themeColor="text1"/>
          <w:lang w:eastAsia="en-GB"/>
        </w:rPr>
        <w:tab/>
        <w:t>They need to think about:</w:t>
      </w:r>
    </w:p>
    <w:p w14:paraId="5BD1FB98"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lastRenderedPageBreak/>
        <w:t>T</w:t>
      </w:r>
      <w:r w:rsidR="00D96E64" w:rsidRPr="00EA3C81">
        <w:rPr>
          <w:rFonts w:cs="Arial"/>
          <w:color w:val="000000" w:themeColor="text1"/>
        </w:rPr>
        <w:t>he seriousness of the misconduct</w:t>
      </w:r>
    </w:p>
    <w:p w14:paraId="21ADE531"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t>A</w:t>
      </w:r>
      <w:r w:rsidR="00D96E64" w:rsidRPr="00EA3C81">
        <w:rPr>
          <w:rFonts w:cs="Arial"/>
          <w:color w:val="000000" w:themeColor="text1"/>
        </w:rPr>
        <w:t>ny mitigating circumstances raised</w:t>
      </w:r>
    </w:p>
    <w:p w14:paraId="273E3CA7" w14:textId="77777777" w:rsidR="00D96E64" w:rsidRPr="00EA3C81" w:rsidRDefault="00E7728F" w:rsidP="00421948">
      <w:pPr>
        <w:pStyle w:val="ListParagraph"/>
        <w:numPr>
          <w:ilvl w:val="0"/>
          <w:numId w:val="34"/>
        </w:numPr>
        <w:rPr>
          <w:rFonts w:cs="Arial"/>
          <w:color w:val="000000" w:themeColor="text1"/>
        </w:rPr>
      </w:pPr>
      <w:r w:rsidRPr="00EA3C81">
        <w:rPr>
          <w:rFonts w:cs="Arial"/>
          <w:color w:val="000000" w:themeColor="text1"/>
        </w:rPr>
        <w:t>T</w:t>
      </w:r>
      <w:r w:rsidR="00D96E64" w:rsidRPr="00EA3C81">
        <w:rPr>
          <w:rFonts w:cs="Arial"/>
          <w:color w:val="000000" w:themeColor="text1"/>
        </w:rPr>
        <w:t>he employee’s previous unspent disciplinary record</w:t>
      </w:r>
    </w:p>
    <w:p w14:paraId="19A9A0D2" w14:textId="77777777" w:rsidR="009E30A6" w:rsidRPr="00EA3C81" w:rsidRDefault="009E30A6" w:rsidP="00AE5128">
      <w:pPr>
        <w:pStyle w:val="ListParagraph"/>
        <w:numPr>
          <w:ilvl w:val="0"/>
          <w:numId w:val="34"/>
        </w:numPr>
        <w:spacing w:after="240"/>
        <w:rPr>
          <w:rFonts w:cs="Arial"/>
          <w:color w:val="000000" w:themeColor="text1"/>
        </w:rPr>
      </w:pPr>
      <w:r w:rsidRPr="00EA3C81">
        <w:rPr>
          <w:rFonts w:cs="Arial"/>
          <w:color w:val="000000" w:themeColor="text1"/>
        </w:rPr>
        <w:t>Treating all employees fairly and consistently. The penalty imposed in any previous case of a similar nature should usually be taken into consideration, although it should not be treated as a precedent. (The People Consultant supporting the case can help with this.)</w:t>
      </w:r>
    </w:p>
    <w:p w14:paraId="4C7E7200" w14:textId="77777777" w:rsidR="006660C9" w:rsidRPr="00EA3C81" w:rsidRDefault="00E7728F" w:rsidP="006660C9">
      <w:pPr>
        <w:rPr>
          <w:rFonts w:cs="Arial"/>
          <w:color w:val="000000" w:themeColor="text1"/>
        </w:rPr>
      </w:pPr>
      <w:r w:rsidRPr="00EA3C81">
        <w:rPr>
          <w:rFonts w:cs="Arial"/>
          <w:color w:val="000000" w:themeColor="text1"/>
        </w:rPr>
        <w:t>4.</w:t>
      </w:r>
      <w:r w:rsidR="001A183C" w:rsidRPr="00EA3C81">
        <w:rPr>
          <w:rFonts w:cs="Arial"/>
          <w:color w:val="000000" w:themeColor="text1"/>
        </w:rPr>
        <w:t>4</w:t>
      </w:r>
      <w:r w:rsidR="00421948" w:rsidRPr="00EA3C81">
        <w:rPr>
          <w:rFonts w:cs="Arial"/>
          <w:color w:val="000000" w:themeColor="text1"/>
        </w:rPr>
        <w:t>2</w:t>
      </w:r>
      <w:r w:rsidR="006660C9" w:rsidRPr="00EA3C81">
        <w:rPr>
          <w:rFonts w:cs="Arial"/>
          <w:color w:val="000000" w:themeColor="text1"/>
        </w:rPr>
        <w:tab/>
        <w:t xml:space="preserve">At this stage, the </w:t>
      </w:r>
      <w:r w:rsidR="00845B66" w:rsidRPr="00EA3C81">
        <w:rPr>
          <w:rFonts w:cs="Arial"/>
          <w:color w:val="000000" w:themeColor="text1"/>
        </w:rPr>
        <w:t xml:space="preserve">Hearing Manager </w:t>
      </w:r>
      <w:r w:rsidR="006660C9" w:rsidRPr="00EA3C81">
        <w:rPr>
          <w:rFonts w:cs="Arial"/>
          <w:color w:val="000000" w:themeColor="text1"/>
        </w:rPr>
        <w:t xml:space="preserve">should complete the Test of Reasonableness </w:t>
      </w:r>
      <w:r w:rsidRPr="00EA3C81">
        <w:rPr>
          <w:rFonts w:cs="Arial"/>
          <w:color w:val="000000" w:themeColor="text1"/>
        </w:rPr>
        <w:t>Form</w:t>
      </w:r>
      <w:r w:rsidR="006660C9" w:rsidRPr="00EA3C81">
        <w:rPr>
          <w:rFonts w:cs="Arial"/>
          <w:color w:val="000000" w:themeColor="text1"/>
        </w:rPr>
        <w:t>.</w:t>
      </w:r>
    </w:p>
    <w:p w14:paraId="29E84A82" w14:textId="77777777" w:rsidR="00D96E64" w:rsidRPr="00EA3C81" w:rsidRDefault="00D96E64" w:rsidP="00302096">
      <w:pPr>
        <w:pStyle w:val="Heading2"/>
        <w:ind w:left="0" w:firstLine="0"/>
      </w:pPr>
      <w:bookmarkStart w:id="37" w:name="_Toc119577053"/>
      <w:r w:rsidRPr="00EA3C81">
        <w:t>Sharing the decision</w:t>
      </w:r>
      <w:bookmarkEnd w:id="37"/>
    </w:p>
    <w:p w14:paraId="4F7F3544" w14:textId="77777777" w:rsidR="006660C9" w:rsidRPr="00EA3C81" w:rsidRDefault="00E7728F" w:rsidP="006660C9">
      <w:pPr>
        <w:rPr>
          <w:rFonts w:cs="Arial"/>
          <w:color w:val="000000"/>
        </w:rPr>
      </w:pPr>
      <w:r w:rsidRPr="00EA3C81">
        <w:rPr>
          <w:lang w:eastAsia="en-GB"/>
        </w:rPr>
        <w:t>4.</w:t>
      </w:r>
      <w:r w:rsidR="001A183C" w:rsidRPr="00EA3C81">
        <w:rPr>
          <w:lang w:eastAsia="en-GB"/>
        </w:rPr>
        <w:t>4</w:t>
      </w:r>
      <w:r w:rsidR="00421948" w:rsidRPr="00EA3C81">
        <w:rPr>
          <w:lang w:eastAsia="en-GB"/>
        </w:rPr>
        <w:t>3</w:t>
      </w:r>
      <w:r w:rsidR="00D96E64" w:rsidRPr="00EA3C81">
        <w:rPr>
          <w:lang w:eastAsia="en-GB"/>
        </w:rPr>
        <w:tab/>
      </w:r>
      <w:r w:rsidR="006660C9" w:rsidRPr="00EA3C81">
        <w:rPr>
          <w:rFonts w:cs="Arial"/>
          <w:color w:val="000000"/>
        </w:rPr>
        <w:t xml:space="preserve">When the Hearing Manager has determined the outcome, they </w:t>
      </w:r>
      <w:r w:rsidR="00845B66" w:rsidRPr="00EA3C81">
        <w:rPr>
          <w:rFonts w:cs="Arial"/>
          <w:color w:val="000000"/>
        </w:rPr>
        <w:t>must</w:t>
      </w:r>
      <w:r w:rsidR="006660C9" w:rsidRPr="00EA3C81">
        <w:rPr>
          <w:rFonts w:cs="Arial"/>
          <w:color w:val="000000"/>
        </w:rPr>
        <w:t xml:space="preserve"> communicate this to the employee.</w:t>
      </w:r>
    </w:p>
    <w:p w14:paraId="5E2B5BF3" w14:textId="77777777" w:rsidR="006660C9" w:rsidRPr="00EA3C81" w:rsidRDefault="00E7728F" w:rsidP="006660C9">
      <w:pPr>
        <w:spacing w:after="0"/>
        <w:rPr>
          <w:rFonts w:cs="Arial"/>
          <w:color w:val="000000"/>
        </w:rPr>
      </w:pPr>
      <w:r w:rsidRPr="00EA3C81">
        <w:rPr>
          <w:rFonts w:cs="Arial"/>
          <w:color w:val="000000"/>
        </w:rPr>
        <w:t>4.</w:t>
      </w:r>
      <w:r w:rsidR="001A183C" w:rsidRPr="00EA3C81">
        <w:rPr>
          <w:rFonts w:cs="Arial"/>
          <w:color w:val="000000"/>
        </w:rPr>
        <w:t>4</w:t>
      </w:r>
      <w:r w:rsidR="00421948" w:rsidRPr="00EA3C81">
        <w:rPr>
          <w:rFonts w:cs="Arial"/>
          <w:color w:val="000000"/>
        </w:rPr>
        <w:t>4</w:t>
      </w:r>
      <w:r w:rsidR="006660C9" w:rsidRPr="00EA3C81">
        <w:rPr>
          <w:rFonts w:cs="Arial"/>
          <w:color w:val="000000"/>
        </w:rPr>
        <w:tab/>
        <w:t xml:space="preserve">They </w:t>
      </w:r>
      <w:r w:rsidR="00AF07AB" w:rsidRPr="00EA3C81">
        <w:rPr>
          <w:rFonts w:cs="Arial"/>
          <w:color w:val="000000"/>
        </w:rPr>
        <w:t>must</w:t>
      </w:r>
      <w:r w:rsidR="006660C9" w:rsidRPr="00EA3C81">
        <w:rPr>
          <w:rFonts w:cs="Arial"/>
          <w:color w:val="000000"/>
        </w:rPr>
        <w:t xml:space="preserve"> reconvene the meeting and confirm:</w:t>
      </w:r>
    </w:p>
    <w:p w14:paraId="407368D9" w14:textId="77777777" w:rsidR="006660C9" w:rsidRPr="00EA3C81" w:rsidRDefault="00E7728F" w:rsidP="00421948">
      <w:pPr>
        <w:pStyle w:val="ListParagraph"/>
        <w:numPr>
          <w:ilvl w:val="0"/>
          <w:numId w:val="35"/>
        </w:numPr>
        <w:rPr>
          <w:rFonts w:cs="Arial"/>
          <w:color w:val="000000"/>
        </w:rPr>
      </w:pPr>
      <w:r w:rsidRPr="00EA3C81">
        <w:rPr>
          <w:rFonts w:cs="Arial"/>
          <w:color w:val="000000"/>
        </w:rPr>
        <w:t>W</w:t>
      </w:r>
      <w:r w:rsidR="006660C9" w:rsidRPr="00EA3C81">
        <w:rPr>
          <w:rFonts w:cs="Arial"/>
          <w:color w:val="000000"/>
        </w:rPr>
        <w:t>hat they considered when making their decision</w:t>
      </w:r>
    </w:p>
    <w:p w14:paraId="268A1211" w14:textId="77777777" w:rsidR="006660C9" w:rsidRPr="00EA3C81" w:rsidRDefault="00E7728F" w:rsidP="00421948">
      <w:pPr>
        <w:pStyle w:val="ListParagraph"/>
        <w:numPr>
          <w:ilvl w:val="0"/>
          <w:numId w:val="35"/>
        </w:numPr>
        <w:rPr>
          <w:rFonts w:cs="Arial"/>
          <w:color w:val="000000"/>
        </w:rPr>
      </w:pPr>
      <w:r w:rsidRPr="00EA3C81">
        <w:rPr>
          <w:rFonts w:cs="Arial"/>
          <w:color w:val="000000"/>
        </w:rPr>
        <w:t>W</w:t>
      </w:r>
      <w:r w:rsidR="006660C9" w:rsidRPr="00EA3C81">
        <w:rPr>
          <w:rFonts w:cs="Arial"/>
          <w:color w:val="000000"/>
        </w:rPr>
        <w:t>hether they believe on the balance of probabilities that the alleged misconduct took place</w:t>
      </w:r>
    </w:p>
    <w:p w14:paraId="19E3E9B9" w14:textId="77777777" w:rsidR="006660C9" w:rsidRPr="00EA3C81" w:rsidRDefault="00E7728F" w:rsidP="00421948">
      <w:pPr>
        <w:pStyle w:val="ListParagraph"/>
        <w:numPr>
          <w:ilvl w:val="0"/>
          <w:numId w:val="35"/>
        </w:numPr>
        <w:rPr>
          <w:rFonts w:cs="Arial"/>
          <w:color w:val="000000"/>
        </w:rPr>
      </w:pPr>
      <w:r w:rsidRPr="00EA3C81">
        <w:rPr>
          <w:rFonts w:cs="Arial"/>
          <w:color w:val="000000"/>
        </w:rPr>
        <w:t>W</w:t>
      </w:r>
      <w:r w:rsidR="006660C9" w:rsidRPr="00EA3C81">
        <w:rPr>
          <w:rFonts w:cs="Arial"/>
          <w:color w:val="000000"/>
        </w:rPr>
        <w:t>hat their decision is</w:t>
      </w:r>
    </w:p>
    <w:p w14:paraId="578A25FD" w14:textId="77777777" w:rsidR="006660C9" w:rsidRPr="00EA3C81" w:rsidRDefault="00E7728F" w:rsidP="00AE5128">
      <w:pPr>
        <w:pStyle w:val="ListParagraph"/>
        <w:numPr>
          <w:ilvl w:val="0"/>
          <w:numId w:val="35"/>
        </w:numPr>
        <w:spacing w:before="240" w:after="240"/>
        <w:rPr>
          <w:rFonts w:cs="Arial"/>
          <w:color w:val="000000"/>
        </w:rPr>
      </w:pPr>
      <w:r w:rsidRPr="00EA3C81">
        <w:rPr>
          <w:rFonts w:cs="Arial"/>
          <w:color w:val="000000"/>
        </w:rPr>
        <w:t>T</w:t>
      </w:r>
      <w:r w:rsidR="00845B66" w:rsidRPr="00EA3C81">
        <w:rPr>
          <w:rFonts w:cs="Arial"/>
          <w:color w:val="000000"/>
        </w:rPr>
        <w:t>he employee’s</w:t>
      </w:r>
      <w:r w:rsidR="006660C9" w:rsidRPr="00EA3C81">
        <w:rPr>
          <w:rFonts w:cs="Arial"/>
          <w:color w:val="000000"/>
        </w:rPr>
        <w:t xml:space="preserve"> right to appeal the decision (if </w:t>
      </w:r>
      <w:r w:rsidRPr="00EA3C81">
        <w:rPr>
          <w:rFonts w:cs="Arial"/>
          <w:color w:val="000000"/>
        </w:rPr>
        <w:t xml:space="preserve">outcome is a formal warning, </w:t>
      </w:r>
      <w:r w:rsidR="006660C9" w:rsidRPr="00EA3C81">
        <w:rPr>
          <w:rFonts w:cs="Arial"/>
          <w:color w:val="000000"/>
        </w:rPr>
        <w:t>dismissal</w:t>
      </w:r>
      <w:r w:rsidRPr="00EA3C81">
        <w:rPr>
          <w:rFonts w:cs="Arial"/>
          <w:color w:val="000000"/>
        </w:rPr>
        <w:t xml:space="preserve"> or sanction short of dismissal</w:t>
      </w:r>
      <w:r w:rsidR="006660C9" w:rsidRPr="00EA3C81">
        <w:rPr>
          <w:rFonts w:cs="Arial"/>
          <w:color w:val="000000"/>
        </w:rPr>
        <w:t>)</w:t>
      </w:r>
    </w:p>
    <w:p w14:paraId="5965BAA5" w14:textId="77777777" w:rsidR="00D96E64" w:rsidRPr="00EA3C81" w:rsidRDefault="00E7728F" w:rsidP="006660C9">
      <w:pPr>
        <w:rPr>
          <w:lang w:eastAsia="en-GB"/>
        </w:rPr>
      </w:pPr>
      <w:r w:rsidRPr="00EA3C81">
        <w:rPr>
          <w:rFonts w:cs="Arial"/>
          <w:color w:val="000000"/>
        </w:rPr>
        <w:t>4.</w:t>
      </w:r>
      <w:r w:rsidR="0067105C" w:rsidRPr="00EA3C81">
        <w:rPr>
          <w:rFonts w:cs="Arial"/>
          <w:color w:val="000000"/>
        </w:rPr>
        <w:t>4</w:t>
      </w:r>
      <w:r w:rsidR="00421948" w:rsidRPr="00EA3C81">
        <w:rPr>
          <w:rFonts w:cs="Arial"/>
          <w:color w:val="000000"/>
        </w:rPr>
        <w:t>5</w:t>
      </w:r>
      <w:r w:rsidR="006660C9" w:rsidRPr="00EA3C81">
        <w:rPr>
          <w:rFonts w:cs="Arial"/>
          <w:color w:val="000000"/>
        </w:rPr>
        <w:tab/>
        <w:t xml:space="preserve">Written confirmation of the decision </w:t>
      </w:r>
      <w:r w:rsidR="00AF07AB" w:rsidRPr="00EA3C81">
        <w:rPr>
          <w:rFonts w:cs="Arial"/>
          <w:color w:val="000000"/>
        </w:rPr>
        <w:t>must</w:t>
      </w:r>
      <w:r w:rsidR="006660C9" w:rsidRPr="00EA3C81">
        <w:rPr>
          <w:rFonts w:cs="Arial"/>
          <w:color w:val="000000"/>
        </w:rPr>
        <w:t xml:space="preserve"> be given within 5 working </w:t>
      </w:r>
      <w:r w:rsidRPr="00EA3C81">
        <w:rPr>
          <w:rFonts w:cs="Arial"/>
          <w:color w:val="000000"/>
        </w:rPr>
        <w:t>days of the meeting, including confirmation</w:t>
      </w:r>
      <w:r w:rsidR="006660C9" w:rsidRPr="00EA3C81">
        <w:rPr>
          <w:rFonts w:cs="Arial"/>
          <w:color w:val="000000"/>
        </w:rPr>
        <w:t xml:space="preserve"> of the employee’s right to appeal.</w:t>
      </w:r>
    </w:p>
    <w:p w14:paraId="2EB632F8" w14:textId="77777777" w:rsidR="006660C9" w:rsidRPr="00EA3C81" w:rsidRDefault="006660C9" w:rsidP="00302096">
      <w:pPr>
        <w:pStyle w:val="Heading2"/>
        <w:ind w:left="0" w:firstLine="0"/>
      </w:pPr>
      <w:bookmarkStart w:id="38" w:name="_Toc119577054"/>
      <w:r w:rsidRPr="00EA3C81">
        <w:lastRenderedPageBreak/>
        <w:t>The outcome letter</w:t>
      </w:r>
      <w:bookmarkEnd w:id="38"/>
    </w:p>
    <w:p w14:paraId="1ECE2492" w14:textId="77777777" w:rsidR="006660C9" w:rsidRPr="00EA3C81" w:rsidRDefault="00E7728F" w:rsidP="006660C9">
      <w:pPr>
        <w:rPr>
          <w:rFonts w:cs="Arial"/>
          <w:color w:val="000000"/>
        </w:rPr>
      </w:pPr>
      <w:r w:rsidRPr="00EA3C81">
        <w:rPr>
          <w:lang w:eastAsia="en-GB"/>
        </w:rPr>
        <w:t>4.</w:t>
      </w:r>
      <w:r w:rsidR="0067105C" w:rsidRPr="00EA3C81">
        <w:rPr>
          <w:lang w:eastAsia="en-GB"/>
        </w:rPr>
        <w:t>4</w:t>
      </w:r>
      <w:r w:rsidR="00421948" w:rsidRPr="00EA3C81">
        <w:rPr>
          <w:lang w:eastAsia="en-GB"/>
        </w:rPr>
        <w:t>6</w:t>
      </w:r>
      <w:r w:rsidR="006660C9" w:rsidRPr="00EA3C81">
        <w:rPr>
          <w:lang w:eastAsia="en-GB"/>
        </w:rPr>
        <w:tab/>
      </w:r>
      <w:r w:rsidR="006660C9" w:rsidRPr="00EA3C81">
        <w:rPr>
          <w:rFonts w:cs="Arial"/>
          <w:color w:val="000000"/>
        </w:rPr>
        <w:t>The outcome letter needs to outline the decision taken, and any points considered when coming to the final decision.</w:t>
      </w:r>
    </w:p>
    <w:p w14:paraId="655DABA9" w14:textId="77777777" w:rsidR="006660C9" w:rsidRPr="00EA3C81" w:rsidRDefault="00E7728F" w:rsidP="006660C9">
      <w:pPr>
        <w:spacing w:after="0"/>
        <w:rPr>
          <w:rFonts w:cs="Arial"/>
          <w:color w:val="000000"/>
        </w:rPr>
      </w:pPr>
      <w:r w:rsidRPr="00EA3C81">
        <w:rPr>
          <w:rFonts w:cs="Arial"/>
          <w:color w:val="000000"/>
        </w:rPr>
        <w:t>4.</w:t>
      </w:r>
      <w:r w:rsidR="0067105C" w:rsidRPr="00EA3C81">
        <w:rPr>
          <w:rFonts w:cs="Arial"/>
          <w:color w:val="000000"/>
        </w:rPr>
        <w:t>4</w:t>
      </w:r>
      <w:r w:rsidR="00421948" w:rsidRPr="00EA3C81">
        <w:rPr>
          <w:rFonts w:cs="Arial"/>
          <w:color w:val="000000"/>
        </w:rPr>
        <w:t>7</w:t>
      </w:r>
      <w:r w:rsidR="006660C9" w:rsidRPr="00EA3C81">
        <w:rPr>
          <w:rFonts w:cs="Arial"/>
          <w:color w:val="000000"/>
        </w:rPr>
        <w:tab/>
        <w:t xml:space="preserve">For no action taken it </w:t>
      </w:r>
      <w:r w:rsidR="00C23A0A" w:rsidRPr="00EA3C81">
        <w:rPr>
          <w:rFonts w:cs="Arial"/>
          <w:color w:val="000000"/>
        </w:rPr>
        <w:t xml:space="preserve">must </w:t>
      </w:r>
      <w:r w:rsidR="006660C9" w:rsidRPr="00EA3C81">
        <w:rPr>
          <w:rFonts w:cs="Arial"/>
          <w:color w:val="000000"/>
        </w:rPr>
        <w:t>also cover:</w:t>
      </w:r>
    </w:p>
    <w:p w14:paraId="558F5C31" w14:textId="77777777" w:rsidR="006660C9" w:rsidRPr="00EA3C81" w:rsidRDefault="00D351D3" w:rsidP="00421948">
      <w:pPr>
        <w:pStyle w:val="ListParagraph"/>
        <w:numPr>
          <w:ilvl w:val="0"/>
          <w:numId w:val="36"/>
        </w:numPr>
        <w:rPr>
          <w:rFonts w:cs="Arial"/>
          <w:color w:val="000000"/>
        </w:rPr>
      </w:pPr>
      <w:r w:rsidRPr="00EA3C81">
        <w:rPr>
          <w:rFonts w:cs="Arial"/>
          <w:color w:val="000000"/>
        </w:rPr>
        <w:t>C</w:t>
      </w:r>
      <w:r w:rsidR="006660C9" w:rsidRPr="00EA3C81">
        <w:rPr>
          <w:rFonts w:cs="Arial"/>
          <w:color w:val="000000"/>
        </w:rPr>
        <w:t>onfirmation that all papers relating to the meeting will be destroyed</w:t>
      </w:r>
    </w:p>
    <w:p w14:paraId="77D0AFEB" w14:textId="77777777" w:rsidR="006660C9" w:rsidRPr="00EA3C81" w:rsidRDefault="00D351D3" w:rsidP="00421948">
      <w:pPr>
        <w:pStyle w:val="ListParagraph"/>
        <w:numPr>
          <w:ilvl w:val="0"/>
          <w:numId w:val="36"/>
        </w:numPr>
        <w:rPr>
          <w:rFonts w:cs="Arial"/>
          <w:color w:val="000000"/>
        </w:rPr>
      </w:pPr>
      <w:r w:rsidRPr="00EA3C81">
        <w:rPr>
          <w:rFonts w:cs="Arial"/>
          <w:color w:val="000000"/>
        </w:rPr>
        <w:t>Any recommendations or actions to be taken, with the owner and deadline for completion</w:t>
      </w:r>
    </w:p>
    <w:p w14:paraId="1BF9CEB2" w14:textId="77777777" w:rsidR="006660C9" w:rsidRPr="00EA3C81" w:rsidRDefault="006660C9" w:rsidP="006660C9">
      <w:pPr>
        <w:spacing w:after="0"/>
        <w:rPr>
          <w:rFonts w:cs="Arial"/>
          <w:color w:val="000000"/>
        </w:rPr>
      </w:pPr>
    </w:p>
    <w:p w14:paraId="597B541C" w14:textId="77777777" w:rsidR="006660C9" w:rsidRPr="00EA3C81" w:rsidRDefault="00E7728F" w:rsidP="006660C9">
      <w:pPr>
        <w:spacing w:after="0"/>
        <w:rPr>
          <w:rFonts w:cs="Arial"/>
          <w:color w:val="000000"/>
        </w:rPr>
      </w:pPr>
      <w:r w:rsidRPr="00EA3C81">
        <w:rPr>
          <w:rFonts w:cs="Arial"/>
          <w:color w:val="000000"/>
        </w:rPr>
        <w:t>4.</w:t>
      </w:r>
      <w:r w:rsidR="0067105C" w:rsidRPr="00EA3C81">
        <w:rPr>
          <w:rFonts w:cs="Arial"/>
          <w:color w:val="000000"/>
        </w:rPr>
        <w:t>4</w:t>
      </w:r>
      <w:r w:rsidR="00421948" w:rsidRPr="00EA3C81">
        <w:rPr>
          <w:rFonts w:cs="Arial"/>
          <w:color w:val="000000"/>
        </w:rPr>
        <w:t>8</w:t>
      </w:r>
      <w:r w:rsidR="006660C9" w:rsidRPr="00EA3C81">
        <w:rPr>
          <w:rFonts w:cs="Arial"/>
          <w:color w:val="000000"/>
        </w:rPr>
        <w:tab/>
        <w:t xml:space="preserve">For a first written warning it </w:t>
      </w:r>
      <w:r w:rsidR="00C23A0A" w:rsidRPr="00EA3C81">
        <w:rPr>
          <w:rFonts w:cs="Arial"/>
          <w:color w:val="000000"/>
        </w:rPr>
        <w:t>must also cover:</w:t>
      </w:r>
    </w:p>
    <w:p w14:paraId="6B56A104"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he nature of the misconduct</w:t>
      </w:r>
    </w:p>
    <w:p w14:paraId="756C1767"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he change in behaviour required</w:t>
      </w:r>
    </w:p>
    <w:p w14:paraId="4ECABB7C"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hat a final written warning may be considered if there is no sustained satisfactory improvement or change</w:t>
      </w:r>
    </w:p>
    <w:p w14:paraId="528761A2" w14:textId="77777777" w:rsidR="006660C9" w:rsidRPr="00EA3C81" w:rsidRDefault="00D351D3" w:rsidP="00421948">
      <w:pPr>
        <w:pStyle w:val="ListParagraph"/>
        <w:numPr>
          <w:ilvl w:val="0"/>
          <w:numId w:val="37"/>
        </w:numPr>
        <w:rPr>
          <w:rFonts w:cs="Arial"/>
          <w:color w:val="000000"/>
        </w:rPr>
      </w:pPr>
      <w:r w:rsidRPr="00EA3C81">
        <w:rPr>
          <w:rFonts w:cs="Arial"/>
          <w:color w:val="000000"/>
        </w:rPr>
        <w:t>T</w:t>
      </w:r>
      <w:r w:rsidR="006660C9" w:rsidRPr="00EA3C81">
        <w:rPr>
          <w:rFonts w:cs="Arial"/>
          <w:color w:val="000000"/>
        </w:rPr>
        <w:t xml:space="preserve">hat a record of the warning will </w:t>
      </w:r>
      <w:r w:rsidR="006072FE" w:rsidRPr="00EA3C81">
        <w:rPr>
          <w:rFonts w:cs="Arial"/>
          <w:color w:val="000000"/>
        </w:rPr>
        <w:t>be</w:t>
      </w:r>
      <w:r w:rsidR="006660C9" w:rsidRPr="00EA3C81">
        <w:rPr>
          <w:rFonts w:cs="Arial"/>
          <w:color w:val="000000"/>
        </w:rPr>
        <w:t xml:space="preserve"> kept but </w:t>
      </w:r>
      <w:r w:rsidR="006072FE" w:rsidRPr="00EA3C81">
        <w:rPr>
          <w:rFonts w:cs="Arial"/>
          <w:color w:val="000000"/>
        </w:rPr>
        <w:t xml:space="preserve">normally be </w:t>
      </w:r>
      <w:r w:rsidR="006660C9" w:rsidRPr="00EA3C81">
        <w:rPr>
          <w:rFonts w:cs="Arial"/>
          <w:color w:val="000000"/>
        </w:rPr>
        <w:t>disregarded for disciplinary purposes after</w:t>
      </w:r>
      <w:r w:rsidR="006072FE" w:rsidRPr="00EA3C81">
        <w:rPr>
          <w:rFonts w:cs="Arial"/>
          <w:color w:val="000000"/>
        </w:rPr>
        <w:t xml:space="preserve"> 6 months</w:t>
      </w:r>
    </w:p>
    <w:p w14:paraId="2EB958AC" w14:textId="77777777" w:rsidR="00D351D3" w:rsidRPr="00EA3C81" w:rsidRDefault="00D351D3" w:rsidP="00421948">
      <w:pPr>
        <w:pStyle w:val="ListParagraph"/>
        <w:numPr>
          <w:ilvl w:val="0"/>
          <w:numId w:val="37"/>
        </w:numPr>
        <w:rPr>
          <w:rFonts w:cs="Arial"/>
          <w:color w:val="000000"/>
        </w:rPr>
      </w:pPr>
      <w:r w:rsidRPr="00EA3C81">
        <w:rPr>
          <w:rFonts w:cs="Arial"/>
          <w:color w:val="000000"/>
        </w:rPr>
        <w:t xml:space="preserve">The right to appeal </w:t>
      </w:r>
    </w:p>
    <w:p w14:paraId="178B89A4" w14:textId="77777777" w:rsidR="006660C9" w:rsidRPr="00EA3C81" w:rsidRDefault="006660C9" w:rsidP="006660C9">
      <w:pPr>
        <w:spacing w:after="0"/>
        <w:rPr>
          <w:rFonts w:cs="Arial"/>
          <w:color w:val="000000"/>
        </w:rPr>
      </w:pPr>
    </w:p>
    <w:p w14:paraId="5F2C132C" w14:textId="77777777" w:rsidR="00C23A0A" w:rsidRPr="00EA3C81" w:rsidRDefault="00E7728F" w:rsidP="00C23A0A">
      <w:pPr>
        <w:spacing w:after="0"/>
        <w:rPr>
          <w:rFonts w:cs="Arial"/>
          <w:color w:val="000000"/>
        </w:rPr>
      </w:pPr>
      <w:r w:rsidRPr="00EA3C81">
        <w:rPr>
          <w:rFonts w:cs="Arial"/>
          <w:color w:val="000000"/>
        </w:rPr>
        <w:t>4.4</w:t>
      </w:r>
      <w:r w:rsidR="00421948" w:rsidRPr="00EA3C81">
        <w:rPr>
          <w:rFonts w:cs="Arial"/>
          <w:color w:val="000000"/>
        </w:rPr>
        <w:t>9</w:t>
      </w:r>
      <w:r w:rsidR="00BA5FCD" w:rsidRPr="00EA3C81">
        <w:rPr>
          <w:rFonts w:cs="Arial"/>
          <w:color w:val="000000"/>
        </w:rPr>
        <w:tab/>
      </w:r>
      <w:r w:rsidR="006660C9" w:rsidRPr="00EA3C81">
        <w:rPr>
          <w:rFonts w:cs="Arial"/>
          <w:color w:val="000000"/>
        </w:rPr>
        <w:t xml:space="preserve">For a final written warning </w:t>
      </w:r>
      <w:r w:rsidR="00C23A0A" w:rsidRPr="00EA3C81">
        <w:rPr>
          <w:rFonts w:cs="Arial"/>
          <w:color w:val="000000"/>
        </w:rPr>
        <w:t>it must also cover:</w:t>
      </w:r>
    </w:p>
    <w:p w14:paraId="38E85A79" w14:textId="77777777" w:rsidR="006660C9" w:rsidRPr="00EA3C81" w:rsidRDefault="00D351D3" w:rsidP="00421948">
      <w:pPr>
        <w:pStyle w:val="ListParagraph"/>
        <w:numPr>
          <w:ilvl w:val="0"/>
          <w:numId w:val="48"/>
        </w:numPr>
        <w:rPr>
          <w:rFonts w:cs="Arial"/>
          <w:color w:val="000000"/>
        </w:rPr>
      </w:pPr>
      <w:r w:rsidRPr="00EA3C81">
        <w:rPr>
          <w:rFonts w:cs="Arial"/>
          <w:color w:val="000000"/>
        </w:rPr>
        <w:t>T</w:t>
      </w:r>
      <w:r w:rsidR="006660C9" w:rsidRPr="00EA3C81">
        <w:rPr>
          <w:rFonts w:cs="Arial"/>
          <w:color w:val="000000"/>
        </w:rPr>
        <w:t>he nature of the misconduct</w:t>
      </w:r>
    </w:p>
    <w:p w14:paraId="44E3A57B" w14:textId="77777777" w:rsidR="006660C9" w:rsidRPr="00EA3C81" w:rsidRDefault="00D351D3" w:rsidP="00421948">
      <w:pPr>
        <w:pStyle w:val="ListParagraph"/>
        <w:numPr>
          <w:ilvl w:val="0"/>
          <w:numId w:val="38"/>
        </w:numPr>
        <w:rPr>
          <w:rFonts w:cs="Arial"/>
          <w:color w:val="000000"/>
        </w:rPr>
      </w:pPr>
      <w:r w:rsidRPr="00EA3C81">
        <w:rPr>
          <w:rFonts w:cs="Arial"/>
          <w:color w:val="000000"/>
        </w:rPr>
        <w:t>T</w:t>
      </w:r>
      <w:r w:rsidR="006660C9" w:rsidRPr="00EA3C81">
        <w:rPr>
          <w:rFonts w:cs="Arial"/>
          <w:color w:val="000000"/>
        </w:rPr>
        <w:t>he change in behaviour required</w:t>
      </w:r>
    </w:p>
    <w:p w14:paraId="6C502B22" w14:textId="77777777" w:rsidR="006660C9" w:rsidRPr="00EA3C81" w:rsidRDefault="00D351D3" w:rsidP="00421948">
      <w:pPr>
        <w:pStyle w:val="ListParagraph"/>
        <w:numPr>
          <w:ilvl w:val="0"/>
          <w:numId w:val="38"/>
        </w:numPr>
        <w:rPr>
          <w:rFonts w:cs="Arial"/>
          <w:color w:val="000000"/>
        </w:rPr>
      </w:pPr>
      <w:r w:rsidRPr="00EA3C81">
        <w:rPr>
          <w:rFonts w:cs="Arial"/>
          <w:color w:val="000000"/>
        </w:rPr>
        <w:t>T</w:t>
      </w:r>
      <w:r w:rsidR="006660C9" w:rsidRPr="00EA3C81">
        <w:rPr>
          <w:rFonts w:cs="Arial"/>
          <w:color w:val="000000"/>
        </w:rPr>
        <w:t>hat failure to improve may lead to dismissal</w:t>
      </w:r>
    </w:p>
    <w:p w14:paraId="5A93B42E" w14:textId="77777777" w:rsidR="006660C9" w:rsidRPr="00EA3C81" w:rsidRDefault="00D351D3" w:rsidP="00421948">
      <w:pPr>
        <w:pStyle w:val="ListParagraph"/>
        <w:numPr>
          <w:ilvl w:val="0"/>
          <w:numId w:val="38"/>
        </w:numPr>
        <w:rPr>
          <w:rFonts w:cs="Arial"/>
          <w:color w:val="000000"/>
        </w:rPr>
      </w:pPr>
      <w:r w:rsidRPr="00EA3C81">
        <w:rPr>
          <w:rFonts w:cs="Arial"/>
          <w:color w:val="000000"/>
        </w:rPr>
        <w:t>T</w:t>
      </w:r>
      <w:r w:rsidR="006660C9" w:rsidRPr="00EA3C81">
        <w:rPr>
          <w:rFonts w:cs="Arial"/>
          <w:color w:val="000000"/>
        </w:rPr>
        <w:t xml:space="preserve">hat a record of the warning will </w:t>
      </w:r>
      <w:r w:rsidR="006072FE" w:rsidRPr="00EA3C81">
        <w:rPr>
          <w:rFonts w:cs="Arial"/>
          <w:color w:val="000000"/>
        </w:rPr>
        <w:t xml:space="preserve">normally </w:t>
      </w:r>
      <w:r w:rsidR="006660C9" w:rsidRPr="00EA3C81">
        <w:rPr>
          <w:rFonts w:cs="Arial"/>
          <w:color w:val="000000"/>
        </w:rPr>
        <w:t>be kept but disregarded for disciplinary purposes after 12 months</w:t>
      </w:r>
    </w:p>
    <w:p w14:paraId="6F743A3A" w14:textId="77777777" w:rsidR="00D351D3" w:rsidRPr="00EA3C81" w:rsidRDefault="00D351D3" w:rsidP="00421948">
      <w:pPr>
        <w:pStyle w:val="ListParagraph"/>
        <w:numPr>
          <w:ilvl w:val="0"/>
          <w:numId w:val="38"/>
        </w:numPr>
        <w:rPr>
          <w:rFonts w:cs="Arial"/>
          <w:color w:val="000000"/>
        </w:rPr>
      </w:pPr>
      <w:r w:rsidRPr="00EA3C81">
        <w:rPr>
          <w:rFonts w:cs="Arial"/>
          <w:color w:val="000000"/>
        </w:rPr>
        <w:t>The right to appeal</w:t>
      </w:r>
    </w:p>
    <w:p w14:paraId="58EAA407" w14:textId="77777777" w:rsidR="006660C9" w:rsidRPr="00EA3C81" w:rsidRDefault="006660C9" w:rsidP="00BA5FCD">
      <w:pPr>
        <w:spacing w:after="0"/>
        <w:rPr>
          <w:rFonts w:cs="Arial"/>
          <w:color w:val="000000"/>
        </w:rPr>
      </w:pPr>
    </w:p>
    <w:p w14:paraId="3CA37C2E" w14:textId="77777777" w:rsidR="006660C9" w:rsidRPr="00EA3C81" w:rsidRDefault="00E7728F" w:rsidP="00BA5FCD">
      <w:pPr>
        <w:spacing w:after="0"/>
        <w:rPr>
          <w:rFonts w:cs="Arial"/>
          <w:color w:val="000000"/>
        </w:rPr>
      </w:pPr>
      <w:r w:rsidRPr="00EA3C81">
        <w:rPr>
          <w:rFonts w:cs="Arial"/>
          <w:color w:val="000000"/>
        </w:rPr>
        <w:t>4.</w:t>
      </w:r>
      <w:r w:rsidR="00421948" w:rsidRPr="00EA3C81">
        <w:rPr>
          <w:rFonts w:cs="Arial"/>
          <w:color w:val="000000"/>
        </w:rPr>
        <w:t>50</w:t>
      </w:r>
      <w:r w:rsidR="00BA5FCD" w:rsidRPr="00EA3C81">
        <w:rPr>
          <w:rFonts w:cs="Arial"/>
          <w:color w:val="000000"/>
        </w:rPr>
        <w:tab/>
      </w:r>
      <w:r w:rsidR="006660C9" w:rsidRPr="00EA3C81">
        <w:rPr>
          <w:rFonts w:cs="Arial"/>
          <w:color w:val="000000"/>
        </w:rPr>
        <w:t xml:space="preserve">For procedural dismissal </w:t>
      </w:r>
      <w:r w:rsidR="00C23A0A" w:rsidRPr="00EA3C81">
        <w:rPr>
          <w:rFonts w:cs="Arial"/>
          <w:color w:val="000000"/>
        </w:rPr>
        <w:t>it must also cover:</w:t>
      </w:r>
    </w:p>
    <w:p w14:paraId="66DFD02B" w14:textId="77777777" w:rsidR="006660C9" w:rsidRPr="00EA3C81" w:rsidRDefault="00D351D3" w:rsidP="00421948">
      <w:pPr>
        <w:pStyle w:val="ListParagraph"/>
        <w:numPr>
          <w:ilvl w:val="0"/>
          <w:numId w:val="39"/>
        </w:numPr>
        <w:rPr>
          <w:rFonts w:cs="Arial"/>
          <w:color w:val="000000"/>
        </w:rPr>
      </w:pPr>
      <w:r w:rsidRPr="00EA3C81">
        <w:rPr>
          <w:rFonts w:cs="Arial"/>
          <w:color w:val="000000"/>
        </w:rPr>
        <w:t>T</w:t>
      </w:r>
      <w:r w:rsidR="006660C9" w:rsidRPr="00EA3C81">
        <w:rPr>
          <w:rFonts w:cs="Arial"/>
          <w:color w:val="000000"/>
        </w:rPr>
        <w:t>he nature of misconduct</w:t>
      </w:r>
    </w:p>
    <w:p w14:paraId="3341EB32" w14:textId="77777777" w:rsidR="006660C9" w:rsidRPr="00EA3C81" w:rsidRDefault="00D351D3" w:rsidP="00421948">
      <w:pPr>
        <w:pStyle w:val="ListParagraph"/>
        <w:numPr>
          <w:ilvl w:val="0"/>
          <w:numId w:val="39"/>
        </w:numPr>
        <w:rPr>
          <w:rFonts w:cs="Arial"/>
          <w:color w:val="000000"/>
        </w:rPr>
      </w:pPr>
      <w:r w:rsidRPr="00EA3C81">
        <w:rPr>
          <w:rFonts w:cs="Arial"/>
          <w:color w:val="000000"/>
        </w:rPr>
        <w:t>The r</w:t>
      </w:r>
      <w:r w:rsidR="006660C9" w:rsidRPr="00EA3C81">
        <w:rPr>
          <w:rFonts w:cs="Arial"/>
          <w:color w:val="000000"/>
        </w:rPr>
        <w:t>easons for dismissal</w:t>
      </w:r>
    </w:p>
    <w:p w14:paraId="02E8B462" w14:textId="77777777" w:rsidR="006660C9" w:rsidRPr="00EA3C81" w:rsidRDefault="00D351D3" w:rsidP="00421948">
      <w:pPr>
        <w:pStyle w:val="ListParagraph"/>
        <w:numPr>
          <w:ilvl w:val="0"/>
          <w:numId w:val="39"/>
        </w:numPr>
        <w:rPr>
          <w:rFonts w:cs="Arial"/>
          <w:color w:val="000000"/>
        </w:rPr>
      </w:pPr>
      <w:r w:rsidRPr="00EA3C81">
        <w:rPr>
          <w:rFonts w:cs="Arial"/>
          <w:color w:val="000000"/>
        </w:rPr>
        <w:lastRenderedPageBreak/>
        <w:t>The d</w:t>
      </w:r>
      <w:r w:rsidR="006660C9" w:rsidRPr="00EA3C81">
        <w:rPr>
          <w:rFonts w:cs="Arial"/>
          <w:color w:val="000000"/>
        </w:rPr>
        <w:t>ate that employment will end</w:t>
      </w:r>
    </w:p>
    <w:p w14:paraId="345CD790" w14:textId="77777777" w:rsidR="006660C9" w:rsidRPr="00EA3C81" w:rsidRDefault="00D351D3" w:rsidP="00421948">
      <w:pPr>
        <w:pStyle w:val="ListParagraph"/>
        <w:numPr>
          <w:ilvl w:val="0"/>
          <w:numId w:val="39"/>
        </w:numPr>
        <w:rPr>
          <w:rFonts w:cs="Arial"/>
          <w:color w:val="000000"/>
        </w:rPr>
      </w:pPr>
      <w:r w:rsidRPr="00EA3C81">
        <w:rPr>
          <w:rFonts w:cs="Arial"/>
          <w:color w:val="000000"/>
        </w:rPr>
        <w:t>The n</w:t>
      </w:r>
      <w:r w:rsidR="006660C9" w:rsidRPr="00EA3C81">
        <w:rPr>
          <w:rFonts w:cs="Arial"/>
          <w:color w:val="000000"/>
        </w:rPr>
        <w:t xml:space="preserve">otice </w:t>
      </w:r>
      <w:r w:rsidRPr="00EA3C81">
        <w:rPr>
          <w:rFonts w:cs="Arial"/>
          <w:color w:val="000000"/>
        </w:rPr>
        <w:t xml:space="preserve">that the employee is </w:t>
      </w:r>
      <w:r w:rsidR="006660C9" w:rsidRPr="00EA3C81">
        <w:rPr>
          <w:rFonts w:cs="Arial"/>
          <w:color w:val="000000"/>
        </w:rPr>
        <w:t xml:space="preserve">required to work, or if </w:t>
      </w:r>
      <w:r w:rsidRPr="00EA3C81">
        <w:rPr>
          <w:rFonts w:cs="Arial"/>
          <w:color w:val="000000"/>
        </w:rPr>
        <w:t xml:space="preserve">dismissal is </w:t>
      </w:r>
      <w:r w:rsidR="006660C9" w:rsidRPr="00EA3C81">
        <w:rPr>
          <w:rFonts w:cs="Arial"/>
          <w:color w:val="000000"/>
        </w:rPr>
        <w:t>effective immediately</w:t>
      </w:r>
      <w:r w:rsidRPr="00EA3C81">
        <w:rPr>
          <w:rFonts w:cs="Arial"/>
          <w:color w:val="000000"/>
        </w:rPr>
        <w:t xml:space="preserve"> confirmation that</w:t>
      </w:r>
      <w:r w:rsidR="006660C9" w:rsidRPr="00EA3C81">
        <w:rPr>
          <w:rFonts w:cs="Arial"/>
          <w:color w:val="000000"/>
        </w:rPr>
        <w:t xml:space="preserve"> they will be paid in lieu </w:t>
      </w:r>
      <w:r w:rsidRPr="00EA3C81">
        <w:rPr>
          <w:rFonts w:cs="Arial"/>
          <w:color w:val="000000"/>
        </w:rPr>
        <w:t>of</w:t>
      </w:r>
      <w:r w:rsidR="006660C9" w:rsidRPr="00EA3C81">
        <w:rPr>
          <w:rFonts w:cs="Arial"/>
          <w:color w:val="000000"/>
        </w:rPr>
        <w:t xml:space="preserve"> their contractual notice</w:t>
      </w:r>
    </w:p>
    <w:p w14:paraId="68C67F7C" w14:textId="77777777" w:rsidR="006660C9" w:rsidRPr="00EA3C81" w:rsidRDefault="00D351D3" w:rsidP="00421948">
      <w:pPr>
        <w:pStyle w:val="ListParagraph"/>
        <w:numPr>
          <w:ilvl w:val="0"/>
          <w:numId w:val="39"/>
        </w:numPr>
        <w:rPr>
          <w:rFonts w:cs="Arial"/>
          <w:color w:val="000000"/>
        </w:rPr>
      </w:pPr>
      <w:r w:rsidRPr="00EA3C81">
        <w:rPr>
          <w:rFonts w:cs="Arial"/>
          <w:color w:val="000000"/>
        </w:rPr>
        <w:t>Confirmation that a</w:t>
      </w:r>
      <w:r w:rsidR="006660C9" w:rsidRPr="00EA3C81">
        <w:rPr>
          <w:rFonts w:cs="Arial"/>
          <w:color w:val="000000"/>
        </w:rPr>
        <w:t>ny outstanding contractual entitlements such as holiday pay will be made to the employee</w:t>
      </w:r>
    </w:p>
    <w:p w14:paraId="2215B687" w14:textId="77777777" w:rsidR="00D351D3" w:rsidRPr="00EA3C81" w:rsidRDefault="00D351D3" w:rsidP="00421948">
      <w:pPr>
        <w:pStyle w:val="ListParagraph"/>
        <w:numPr>
          <w:ilvl w:val="0"/>
          <w:numId w:val="39"/>
        </w:numPr>
        <w:rPr>
          <w:rFonts w:cs="Arial"/>
          <w:color w:val="000000"/>
        </w:rPr>
      </w:pPr>
      <w:r w:rsidRPr="00EA3C81">
        <w:rPr>
          <w:rFonts w:cs="Arial"/>
          <w:color w:val="000000"/>
        </w:rPr>
        <w:t>The right of appeal</w:t>
      </w:r>
    </w:p>
    <w:p w14:paraId="360823E6" w14:textId="77777777" w:rsidR="00C23A0A" w:rsidRPr="00EA3C81" w:rsidRDefault="00C23A0A" w:rsidP="00BA5FCD">
      <w:pPr>
        <w:spacing w:after="0"/>
        <w:rPr>
          <w:rFonts w:cs="Arial"/>
          <w:color w:val="000000"/>
        </w:rPr>
      </w:pPr>
    </w:p>
    <w:p w14:paraId="7155F3A3" w14:textId="77777777" w:rsidR="00BA5FCD" w:rsidRPr="00EA3C81" w:rsidRDefault="00D351D3" w:rsidP="00BA5FCD">
      <w:pPr>
        <w:spacing w:after="0"/>
        <w:rPr>
          <w:rFonts w:cs="Arial"/>
          <w:color w:val="000000"/>
        </w:rPr>
      </w:pPr>
      <w:r w:rsidRPr="00EA3C81">
        <w:rPr>
          <w:rFonts w:cs="Arial"/>
          <w:color w:val="000000"/>
        </w:rPr>
        <w:t>4.</w:t>
      </w:r>
      <w:r w:rsidR="00421948" w:rsidRPr="00EA3C81">
        <w:rPr>
          <w:rFonts w:cs="Arial"/>
          <w:color w:val="000000"/>
        </w:rPr>
        <w:t>51</w:t>
      </w:r>
      <w:r w:rsidR="00BA5FCD" w:rsidRPr="00EA3C81">
        <w:rPr>
          <w:rFonts w:cs="Arial"/>
          <w:color w:val="000000"/>
        </w:rPr>
        <w:tab/>
        <w:t xml:space="preserve">For summary dismissal </w:t>
      </w:r>
      <w:r w:rsidR="00C23A0A" w:rsidRPr="00EA3C81">
        <w:rPr>
          <w:rFonts w:cs="Arial"/>
          <w:color w:val="000000"/>
        </w:rPr>
        <w:t>it must also cover:</w:t>
      </w:r>
    </w:p>
    <w:p w14:paraId="0970A031" w14:textId="77777777" w:rsidR="00BA5FCD" w:rsidRPr="00EA3C81" w:rsidRDefault="00D351D3" w:rsidP="00421948">
      <w:pPr>
        <w:numPr>
          <w:ilvl w:val="0"/>
          <w:numId w:val="40"/>
        </w:numPr>
        <w:spacing w:after="0"/>
        <w:rPr>
          <w:rFonts w:cs="Arial"/>
          <w:color w:val="000000"/>
        </w:rPr>
      </w:pPr>
      <w:r w:rsidRPr="00EA3C81">
        <w:rPr>
          <w:rFonts w:cs="Arial"/>
          <w:color w:val="000000"/>
        </w:rPr>
        <w:t>T</w:t>
      </w:r>
      <w:r w:rsidR="00BA5FCD" w:rsidRPr="00EA3C81">
        <w:rPr>
          <w:rFonts w:cs="Arial"/>
          <w:color w:val="000000"/>
        </w:rPr>
        <w:t>he nature of misconduct</w:t>
      </w:r>
    </w:p>
    <w:p w14:paraId="40BE2189" w14:textId="77777777" w:rsidR="00BA5FCD" w:rsidRPr="00EA3C81" w:rsidRDefault="00D351D3" w:rsidP="00421948">
      <w:pPr>
        <w:numPr>
          <w:ilvl w:val="0"/>
          <w:numId w:val="40"/>
        </w:numPr>
        <w:spacing w:after="0"/>
        <w:rPr>
          <w:rFonts w:cs="Arial"/>
          <w:color w:val="000000"/>
        </w:rPr>
      </w:pPr>
      <w:r w:rsidRPr="00EA3C81">
        <w:rPr>
          <w:rFonts w:cs="Arial"/>
          <w:color w:val="000000"/>
        </w:rPr>
        <w:t xml:space="preserve">The </w:t>
      </w:r>
      <w:r w:rsidR="00BA5FCD" w:rsidRPr="00EA3C81">
        <w:rPr>
          <w:rFonts w:cs="Arial"/>
          <w:color w:val="000000"/>
        </w:rPr>
        <w:t>reasons for dismissal</w:t>
      </w:r>
    </w:p>
    <w:p w14:paraId="59196547" w14:textId="77777777" w:rsidR="00BA5FCD" w:rsidRPr="00EA3C81" w:rsidRDefault="00D351D3" w:rsidP="00421948">
      <w:pPr>
        <w:numPr>
          <w:ilvl w:val="0"/>
          <w:numId w:val="40"/>
        </w:numPr>
        <w:spacing w:after="0"/>
        <w:rPr>
          <w:rFonts w:cs="Arial"/>
          <w:color w:val="000000"/>
        </w:rPr>
      </w:pPr>
      <w:r w:rsidRPr="00EA3C81">
        <w:rPr>
          <w:rFonts w:cs="Arial"/>
          <w:color w:val="000000"/>
        </w:rPr>
        <w:t>C</w:t>
      </w:r>
      <w:r w:rsidR="00BA5FCD" w:rsidRPr="00EA3C81">
        <w:rPr>
          <w:rFonts w:cs="Arial"/>
          <w:color w:val="000000"/>
        </w:rPr>
        <w:t xml:space="preserve">onfirmation that </w:t>
      </w:r>
      <w:r w:rsidRPr="00EA3C81">
        <w:rPr>
          <w:rFonts w:cs="Arial"/>
          <w:color w:val="000000"/>
        </w:rPr>
        <w:t xml:space="preserve">the </w:t>
      </w:r>
      <w:r w:rsidR="00BA5FCD" w:rsidRPr="00EA3C81">
        <w:rPr>
          <w:rFonts w:cs="Arial"/>
          <w:color w:val="000000"/>
        </w:rPr>
        <w:t>dismissal is effective immediately and without notice</w:t>
      </w:r>
    </w:p>
    <w:p w14:paraId="3E4F2CD6" w14:textId="77777777" w:rsidR="00BA5FCD" w:rsidRPr="00EA3C81" w:rsidRDefault="00D351D3" w:rsidP="00421948">
      <w:pPr>
        <w:numPr>
          <w:ilvl w:val="0"/>
          <w:numId w:val="40"/>
        </w:numPr>
        <w:spacing w:after="0"/>
        <w:rPr>
          <w:rFonts w:cs="Arial"/>
          <w:color w:val="000000"/>
        </w:rPr>
      </w:pPr>
      <w:r w:rsidRPr="00EA3C81">
        <w:rPr>
          <w:rFonts w:cs="Arial"/>
          <w:color w:val="000000"/>
        </w:rPr>
        <w:t>Confirmation that a</w:t>
      </w:r>
      <w:r w:rsidR="00BA5FCD" w:rsidRPr="00EA3C81">
        <w:rPr>
          <w:rFonts w:cs="Arial"/>
          <w:color w:val="000000"/>
        </w:rPr>
        <w:t>ny outstanding contractual entitlements such as outstanding holiday pay will be made to the employee</w:t>
      </w:r>
    </w:p>
    <w:p w14:paraId="7E77D1A0" w14:textId="77777777" w:rsidR="0067105C" w:rsidRPr="00EA3C81" w:rsidRDefault="0067105C" w:rsidP="00421948">
      <w:pPr>
        <w:numPr>
          <w:ilvl w:val="0"/>
          <w:numId w:val="40"/>
        </w:numPr>
        <w:spacing w:after="0"/>
        <w:rPr>
          <w:rFonts w:cs="Arial"/>
          <w:color w:val="000000"/>
        </w:rPr>
      </w:pPr>
      <w:r w:rsidRPr="00EA3C81">
        <w:rPr>
          <w:rFonts w:cs="Arial"/>
          <w:color w:val="000000"/>
        </w:rPr>
        <w:t>The right of appeal</w:t>
      </w:r>
    </w:p>
    <w:p w14:paraId="55B1D6B1" w14:textId="77777777" w:rsidR="00BA5FCD" w:rsidRPr="00EA3C81" w:rsidRDefault="00BA5FCD" w:rsidP="00BA5FCD">
      <w:pPr>
        <w:spacing w:after="0"/>
        <w:rPr>
          <w:rFonts w:cs="Arial"/>
          <w:color w:val="000000"/>
        </w:rPr>
      </w:pPr>
    </w:p>
    <w:p w14:paraId="22862FFA" w14:textId="77777777" w:rsidR="00BA5FCD" w:rsidRPr="00EA3C81" w:rsidRDefault="00D351D3" w:rsidP="00BA5FCD">
      <w:pPr>
        <w:spacing w:after="0"/>
        <w:rPr>
          <w:rFonts w:cs="Arial"/>
          <w:color w:val="000000"/>
        </w:rPr>
      </w:pPr>
      <w:r w:rsidRPr="00EA3C81">
        <w:rPr>
          <w:rFonts w:cs="Arial"/>
          <w:color w:val="000000"/>
        </w:rPr>
        <w:t>4.</w:t>
      </w:r>
      <w:r w:rsidR="00421948" w:rsidRPr="00EA3C81">
        <w:rPr>
          <w:rFonts w:cs="Arial"/>
          <w:color w:val="000000"/>
        </w:rPr>
        <w:t>52</w:t>
      </w:r>
      <w:r w:rsidR="00BA5FCD" w:rsidRPr="00EA3C81">
        <w:rPr>
          <w:rFonts w:cs="Arial"/>
          <w:color w:val="000000"/>
        </w:rPr>
        <w:tab/>
        <w:t>For other sanction</w:t>
      </w:r>
      <w:r w:rsidR="00B15C31" w:rsidRPr="00EA3C81">
        <w:rPr>
          <w:rFonts w:cs="Arial"/>
          <w:color w:val="000000"/>
        </w:rPr>
        <w:t>s</w:t>
      </w:r>
      <w:r w:rsidR="00BA5FCD" w:rsidRPr="00EA3C81">
        <w:rPr>
          <w:rFonts w:cs="Arial"/>
          <w:color w:val="000000"/>
        </w:rPr>
        <w:t xml:space="preserve"> short of dismissal (demotion, financial penalty etc.) </w:t>
      </w:r>
      <w:r w:rsidR="00C23A0A" w:rsidRPr="00EA3C81">
        <w:rPr>
          <w:rFonts w:cs="Arial"/>
          <w:color w:val="000000"/>
        </w:rPr>
        <w:t>it must also cover:</w:t>
      </w:r>
    </w:p>
    <w:p w14:paraId="10EB3DF9"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he nature of the misconduct</w:t>
      </w:r>
    </w:p>
    <w:p w14:paraId="2BB53D1E"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hat failure to improve may result in dismissal</w:t>
      </w:r>
    </w:p>
    <w:p w14:paraId="62F6828F" w14:textId="77777777" w:rsidR="00BA5FCD" w:rsidRPr="00EA3C81" w:rsidRDefault="00D351D3" w:rsidP="00421948">
      <w:pPr>
        <w:numPr>
          <w:ilvl w:val="0"/>
          <w:numId w:val="41"/>
        </w:numPr>
        <w:spacing w:after="0"/>
        <w:rPr>
          <w:rFonts w:cs="Arial"/>
          <w:color w:val="000000"/>
        </w:rPr>
      </w:pPr>
      <w:r w:rsidRPr="00EA3C81">
        <w:rPr>
          <w:rFonts w:cs="Arial"/>
          <w:color w:val="000000"/>
        </w:rPr>
        <w:t>T</w:t>
      </w:r>
      <w:r w:rsidR="00BA5FCD" w:rsidRPr="00EA3C81">
        <w:rPr>
          <w:rFonts w:cs="Arial"/>
          <w:color w:val="000000"/>
        </w:rPr>
        <w:t xml:space="preserve">hat a record of </w:t>
      </w:r>
      <w:r w:rsidRPr="00EA3C81">
        <w:rPr>
          <w:rFonts w:cs="Arial"/>
          <w:color w:val="000000"/>
        </w:rPr>
        <w:t xml:space="preserve">the </w:t>
      </w:r>
      <w:r w:rsidR="00BA5FCD" w:rsidRPr="00EA3C81">
        <w:rPr>
          <w:rFonts w:cs="Arial"/>
          <w:color w:val="000000"/>
        </w:rPr>
        <w:t xml:space="preserve">sanction will </w:t>
      </w:r>
      <w:r w:rsidR="006072FE" w:rsidRPr="00EA3C81">
        <w:rPr>
          <w:rFonts w:cs="Arial"/>
          <w:color w:val="000000"/>
        </w:rPr>
        <w:t xml:space="preserve">be kept </w:t>
      </w:r>
      <w:r w:rsidR="00BA5FCD" w:rsidRPr="00EA3C81">
        <w:rPr>
          <w:rFonts w:cs="Arial"/>
          <w:color w:val="000000"/>
        </w:rPr>
        <w:t>but</w:t>
      </w:r>
      <w:r w:rsidR="006072FE" w:rsidRPr="00EA3C81">
        <w:rPr>
          <w:rFonts w:cs="Arial"/>
          <w:color w:val="000000"/>
        </w:rPr>
        <w:t xml:space="preserve"> normally be </w:t>
      </w:r>
      <w:r w:rsidR="00BA5FCD" w:rsidRPr="00EA3C81">
        <w:rPr>
          <w:rFonts w:cs="Arial"/>
          <w:color w:val="000000"/>
        </w:rPr>
        <w:t>disregarded for disciplinary purposes after 12 months</w:t>
      </w:r>
    </w:p>
    <w:p w14:paraId="25FB9FE9" w14:textId="77777777" w:rsidR="0067105C" w:rsidRPr="00EA3C81" w:rsidRDefault="0067105C" w:rsidP="00421948">
      <w:pPr>
        <w:numPr>
          <w:ilvl w:val="0"/>
          <w:numId w:val="41"/>
        </w:numPr>
        <w:spacing w:after="0"/>
        <w:rPr>
          <w:rFonts w:cs="Arial"/>
          <w:color w:val="000000"/>
        </w:rPr>
      </w:pPr>
      <w:r w:rsidRPr="00EA3C81">
        <w:rPr>
          <w:rFonts w:cs="Arial"/>
          <w:color w:val="000000"/>
        </w:rPr>
        <w:t>The right of appeal</w:t>
      </w:r>
    </w:p>
    <w:p w14:paraId="41328011" w14:textId="77777777" w:rsidR="00646917" w:rsidRDefault="00646917">
      <w:pPr>
        <w:spacing w:after="160" w:line="259" w:lineRule="auto"/>
        <w:ind w:left="0" w:firstLine="0"/>
        <w:rPr>
          <w:rFonts w:cs="Arial"/>
          <w:color w:val="000000"/>
        </w:rPr>
      </w:pPr>
      <w:r>
        <w:rPr>
          <w:rFonts w:cs="Arial"/>
          <w:color w:val="000000"/>
        </w:rPr>
        <w:br w:type="page"/>
      </w:r>
    </w:p>
    <w:p w14:paraId="30D0860F" w14:textId="77777777" w:rsidR="00216F98" w:rsidRPr="00EA3C81" w:rsidRDefault="00BA5FCD" w:rsidP="00216F98">
      <w:pPr>
        <w:pStyle w:val="Heading1"/>
      </w:pPr>
      <w:bookmarkStart w:id="39" w:name="_Toc119577055"/>
      <w:r w:rsidRPr="00EA3C81">
        <w:lastRenderedPageBreak/>
        <w:t>Appeal</w:t>
      </w:r>
      <w:r w:rsidR="00D351D3" w:rsidRPr="00EA3C81">
        <w:t xml:space="preserve"> Process</w:t>
      </w:r>
      <w:bookmarkEnd w:id="39"/>
    </w:p>
    <w:p w14:paraId="4AB3BCF3" w14:textId="77777777" w:rsidR="00474CD5" w:rsidRPr="00EA3C81" w:rsidRDefault="009B36FA" w:rsidP="00302096">
      <w:pPr>
        <w:spacing w:after="0"/>
        <w:rPr>
          <w:rFonts w:cs="Arial"/>
          <w:color w:val="000000"/>
        </w:rPr>
      </w:pPr>
      <w:r w:rsidRPr="00EA3C81">
        <w:rPr>
          <w:lang w:eastAsia="en-GB"/>
        </w:rPr>
        <w:t>5</w:t>
      </w:r>
      <w:r w:rsidR="00302096" w:rsidRPr="00EA3C81">
        <w:rPr>
          <w:lang w:eastAsia="en-GB"/>
        </w:rPr>
        <w:t>.1</w:t>
      </w:r>
      <w:r w:rsidR="00302096" w:rsidRPr="00EA3C81">
        <w:rPr>
          <w:lang w:eastAsia="en-GB"/>
        </w:rPr>
        <w:tab/>
      </w:r>
      <w:r w:rsidR="00302096" w:rsidRPr="00EA3C81">
        <w:rPr>
          <w:rFonts w:cs="Arial"/>
          <w:color w:val="000000"/>
        </w:rPr>
        <w:t xml:space="preserve">Employees have the right to appeal a disciplinary outcome if they </w:t>
      </w:r>
      <w:r w:rsidR="00885B01" w:rsidRPr="00EA3C81">
        <w:rPr>
          <w:rFonts w:cs="Arial"/>
          <w:color w:val="000000"/>
        </w:rPr>
        <w:t>consider</w:t>
      </w:r>
      <w:r w:rsidR="00302096" w:rsidRPr="00EA3C81">
        <w:rPr>
          <w:rFonts w:cs="Arial"/>
          <w:color w:val="000000"/>
        </w:rPr>
        <w:t>:</w:t>
      </w:r>
    </w:p>
    <w:p w14:paraId="6C648566" w14:textId="77777777" w:rsidR="00302096" w:rsidRPr="00EA3C81" w:rsidRDefault="00302096" w:rsidP="00421948">
      <w:pPr>
        <w:pStyle w:val="ListParagraph"/>
        <w:numPr>
          <w:ilvl w:val="0"/>
          <w:numId w:val="42"/>
        </w:numPr>
      </w:pPr>
      <w:r w:rsidRPr="00EA3C81">
        <w:t>The outcome is too severe</w:t>
      </w:r>
    </w:p>
    <w:p w14:paraId="675E9310" w14:textId="77777777" w:rsidR="00302096" w:rsidRPr="00EA3C81" w:rsidRDefault="00302096" w:rsidP="00421948">
      <w:pPr>
        <w:pStyle w:val="ListParagraph"/>
        <w:numPr>
          <w:ilvl w:val="0"/>
          <w:numId w:val="42"/>
        </w:numPr>
      </w:pPr>
      <w:r w:rsidRPr="00EA3C81">
        <w:t>Any part of the procedure was wrong or unfair</w:t>
      </w:r>
    </w:p>
    <w:p w14:paraId="323CB424" w14:textId="77777777" w:rsidR="00302096" w:rsidRPr="00EA3C81" w:rsidRDefault="00302096" w:rsidP="00421948">
      <w:pPr>
        <w:pStyle w:val="ListParagraph"/>
        <w:numPr>
          <w:ilvl w:val="0"/>
          <w:numId w:val="42"/>
        </w:numPr>
      </w:pPr>
      <w:r w:rsidRPr="00EA3C81">
        <w:t>They have new evidence to show</w:t>
      </w:r>
    </w:p>
    <w:p w14:paraId="5DD78F0F" w14:textId="77777777" w:rsidR="00302096" w:rsidRPr="00EA3C81" w:rsidRDefault="00302096" w:rsidP="00302096">
      <w:pPr>
        <w:pStyle w:val="ListParagraph"/>
        <w:ind w:left="1211" w:firstLine="0"/>
      </w:pPr>
    </w:p>
    <w:p w14:paraId="31982551" w14:textId="77777777" w:rsidR="00302096" w:rsidRPr="00EA3C81" w:rsidRDefault="009B36FA" w:rsidP="007D7CCA">
      <w:pPr>
        <w:spacing w:after="0"/>
        <w:rPr>
          <w:rFonts w:cs="Arial"/>
          <w:color w:val="000000"/>
        </w:rPr>
      </w:pPr>
      <w:r w:rsidRPr="00EA3C81">
        <w:rPr>
          <w:rFonts w:cs="Arial"/>
          <w:color w:val="000000"/>
        </w:rPr>
        <w:t>5</w:t>
      </w:r>
      <w:r w:rsidR="00302096" w:rsidRPr="00EA3C81">
        <w:rPr>
          <w:rFonts w:cs="Arial"/>
          <w:color w:val="000000"/>
        </w:rPr>
        <w:t>.2</w:t>
      </w:r>
      <w:r w:rsidR="00302096" w:rsidRPr="00EA3C81">
        <w:rPr>
          <w:rFonts w:cs="Arial"/>
          <w:color w:val="000000"/>
        </w:rPr>
        <w:tab/>
        <w:t xml:space="preserve">When an appeal is raised, the Council is required </w:t>
      </w:r>
      <w:r w:rsidR="00094D11">
        <w:rPr>
          <w:rFonts w:cs="Arial"/>
          <w:color w:val="000000"/>
        </w:rPr>
        <w:t xml:space="preserve">to </w:t>
      </w:r>
      <w:r w:rsidR="00885B01" w:rsidRPr="00EA3C81">
        <w:rPr>
          <w:rFonts w:cs="Arial"/>
          <w:color w:val="000000"/>
        </w:rPr>
        <w:t xml:space="preserve">review </w:t>
      </w:r>
      <w:r w:rsidR="00302096" w:rsidRPr="00EA3C81">
        <w:rPr>
          <w:rFonts w:cs="Arial"/>
          <w:color w:val="000000"/>
        </w:rPr>
        <w:t>the</w:t>
      </w:r>
      <w:r w:rsidR="007D7CCA" w:rsidRPr="00EA3C81">
        <w:rPr>
          <w:rFonts w:cs="Arial"/>
          <w:color w:val="000000"/>
        </w:rPr>
        <w:t xml:space="preserve"> case</w:t>
      </w:r>
      <w:r w:rsidR="00302096" w:rsidRPr="00EA3C81">
        <w:rPr>
          <w:rFonts w:cs="Arial"/>
          <w:color w:val="000000"/>
        </w:rPr>
        <w:t xml:space="preserve"> to see if:</w:t>
      </w:r>
    </w:p>
    <w:p w14:paraId="34DC595C" w14:textId="77777777" w:rsidR="00302096" w:rsidRPr="00EA3C81" w:rsidRDefault="00302096" w:rsidP="00421948">
      <w:pPr>
        <w:pStyle w:val="ListParagraph"/>
        <w:numPr>
          <w:ilvl w:val="0"/>
          <w:numId w:val="43"/>
        </w:numPr>
        <w:rPr>
          <w:rFonts w:cs="Arial"/>
          <w:color w:val="000000"/>
        </w:rPr>
      </w:pPr>
      <w:r w:rsidRPr="00EA3C81">
        <w:rPr>
          <w:rFonts w:cs="Arial"/>
          <w:color w:val="000000"/>
        </w:rPr>
        <w:t>The procedure was followed in a fair way</w:t>
      </w:r>
    </w:p>
    <w:p w14:paraId="045CFC76" w14:textId="77777777" w:rsidR="00302096" w:rsidRPr="00EA3C81" w:rsidRDefault="00302096" w:rsidP="00421948">
      <w:pPr>
        <w:pStyle w:val="ListParagraph"/>
        <w:numPr>
          <w:ilvl w:val="0"/>
          <w:numId w:val="43"/>
        </w:numPr>
        <w:rPr>
          <w:rFonts w:cs="Arial"/>
          <w:color w:val="000000"/>
        </w:rPr>
      </w:pPr>
      <w:r w:rsidRPr="00EA3C81">
        <w:rPr>
          <w:rFonts w:cs="Arial"/>
          <w:color w:val="000000"/>
        </w:rPr>
        <w:t xml:space="preserve">The outcome </w:t>
      </w:r>
      <w:r w:rsidR="00077607" w:rsidRPr="00EA3C81">
        <w:rPr>
          <w:rFonts w:cs="Arial"/>
          <w:color w:val="000000"/>
        </w:rPr>
        <w:t>was</w:t>
      </w:r>
      <w:r w:rsidRPr="00EA3C81">
        <w:rPr>
          <w:rFonts w:cs="Arial"/>
          <w:color w:val="000000"/>
        </w:rPr>
        <w:t xml:space="preserve"> fair</w:t>
      </w:r>
    </w:p>
    <w:p w14:paraId="7E4DECC4" w14:textId="77777777" w:rsidR="00EC1358" w:rsidRPr="00EA3C81" w:rsidRDefault="00EC1358" w:rsidP="00EC1358">
      <w:pPr>
        <w:pStyle w:val="Heading2"/>
        <w:ind w:left="0" w:firstLine="0"/>
      </w:pPr>
      <w:bookmarkStart w:id="40" w:name="_Toc119577056"/>
      <w:r w:rsidRPr="00EA3C81">
        <w:t>What is the Appeals Process?</w:t>
      </w:r>
      <w:bookmarkEnd w:id="40"/>
    </w:p>
    <w:p w14:paraId="0E811A5C" w14:textId="77777777" w:rsidR="00EC1358" w:rsidRPr="00EA3C81" w:rsidRDefault="009B36FA" w:rsidP="00EC1358">
      <w:pPr>
        <w:rPr>
          <w:lang w:eastAsia="en-GB"/>
        </w:rPr>
      </w:pPr>
      <w:r w:rsidRPr="00EA3C81">
        <w:rPr>
          <w:lang w:eastAsia="en-GB"/>
        </w:rPr>
        <w:t>5</w:t>
      </w:r>
      <w:r w:rsidR="00EC1358" w:rsidRPr="00EA3C81">
        <w:rPr>
          <w:lang w:eastAsia="en-GB"/>
        </w:rPr>
        <w:t>.3</w:t>
      </w:r>
      <w:r w:rsidR="00EC1358" w:rsidRPr="00EA3C81">
        <w:rPr>
          <w:lang w:eastAsia="en-GB"/>
        </w:rPr>
        <w:tab/>
        <w:t xml:space="preserve">The following flowchart sets out the steps to be completed as part of the </w:t>
      </w:r>
      <w:r w:rsidR="00885B01" w:rsidRPr="00EA3C81">
        <w:rPr>
          <w:lang w:eastAsia="en-GB"/>
        </w:rPr>
        <w:t>a</w:t>
      </w:r>
      <w:r w:rsidR="00EC1358" w:rsidRPr="00EA3C81">
        <w:rPr>
          <w:lang w:eastAsia="en-GB"/>
        </w:rPr>
        <w:t>ppeals process. More information on each step follows on.</w:t>
      </w:r>
    </w:p>
    <w:p w14:paraId="09DCF858" w14:textId="77777777" w:rsidR="00646917" w:rsidRDefault="00EC1358" w:rsidP="00EC1358">
      <w:pPr>
        <w:ind w:left="0" w:firstLine="0"/>
        <w:jc w:val="center"/>
        <w:rPr>
          <w:rFonts w:cs="Arial"/>
          <w:color w:val="000000"/>
        </w:rPr>
      </w:pPr>
      <w:r w:rsidRPr="00EA3C81">
        <w:rPr>
          <w:noProof/>
          <w:lang w:eastAsia="en-GB"/>
        </w:rPr>
        <w:lastRenderedPageBreak/>
        <w:drawing>
          <wp:inline distT="0" distB="0" distL="0" distR="0" wp14:anchorId="1FEFB91A" wp14:editId="4A9CDFFA">
            <wp:extent cx="4710023" cy="498249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587" t="10557" r="65124" b="53168"/>
                    <a:stretch/>
                  </pic:blipFill>
                  <pic:spPr bwMode="auto">
                    <a:xfrm>
                      <a:off x="0" y="0"/>
                      <a:ext cx="4735325" cy="5009262"/>
                    </a:xfrm>
                    <a:prstGeom prst="rect">
                      <a:avLst/>
                    </a:prstGeom>
                    <a:ln>
                      <a:noFill/>
                    </a:ln>
                    <a:extLst>
                      <a:ext uri="{53640926-AAD7-44D8-BBD7-CCE9431645EC}">
                        <a14:shadowObscured xmlns:a14="http://schemas.microsoft.com/office/drawing/2010/main"/>
                      </a:ext>
                    </a:extLst>
                  </pic:spPr>
                </pic:pic>
              </a:graphicData>
            </a:graphic>
          </wp:inline>
        </w:drawing>
      </w:r>
    </w:p>
    <w:p w14:paraId="7D2FEEEE" w14:textId="77777777" w:rsidR="00646917" w:rsidRDefault="00646917">
      <w:pPr>
        <w:spacing w:after="160" w:line="259" w:lineRule="auto"/>
        <w:ind w:left="0" w:firstLine="0"/>
        <w:rPr>
          <w:rFonts w:cs="Arial"/>
          <w:color w:val="000000"/>
        </w:rPr>
      </w:pPr>
      <w:r>
        <w:rPr>
          <w:rFonts w:cs="Arial"/>
          <w:color w:val="000000"/>
        </w:rPr>
        <w:br w:type="page"/>
      </w:r>
    </w:p>
    <w:p w14:paraId="32EE0BAF" w14:textId="5051E209" w:rsidR="00646917" w:rsidRDefault="004C346C" w:rsidP="00646917">
      <w:r w:rsidRPr="00EA3C81">
        <w:rPr>
          <w:color w:val="000000" w:themeColor="text1"/>
        </w:rPr>
        <w:lastRenderedPageBreak/>
        <w:t>5.4</w:t>
      </w:r>
      <w:r w:rsidRPr="00EA3C81">
        <w:rPr>
          <w:color w:val="000000" w:themeColor="text1"/>
        </w:rPr>
        <w:tab/>
      </w:r>
      <w:r w:rsidR="00EA05E7" w:rsidRPr="00EA3C81">
        <w:t>In some exceptional instances the Appeal Manager may determine that a re-hearing of the case is necessary to fairly determine the appeal outcome. In such situations the employee will be informed of the reasons for this and a meeting will be arranged following the steps outlined for a disciplinary hearing. The outcome of this meeting will be final and there is no further right of appeal.</w:t>
      </w:r>
    </w:p>
    <w:p w14:paraId="71430FB7" w14:textId="77777777" w:rsidR="00302096" w:rsidRPr="00EA3C81" w:rsidRDefault="00302096" w:rsidP="00646917">
      <w:pPr>
        <w:pStyle w:val="Heading2"/>
        <w:ind w:left="720" w:hanging="720"/>
      </w:pPr>
      <w:bookmarkStart w:id="41" w:name="_Toc119577057"/>
      <w:r w:rsidRPr="00EA3C81">
        <w:t>Submitting an appeal</w:t>
      </w:r>
      <w:bookmarkEnd w:id="41"/>
    </w:p>
    <w:p w14:paraId="34BEC2D6" w14:textId="77777777" w:rsidR="00302096" w:rsidRPr="00EA3C81" w:rsidRDefault="009B36FA" w:rsidP="00AE5128">
      <w:pPr>
        <w:rPr>
          <w:rFonts w:cs="Arial"/>
          <w:color w:val="000000"/>
        </w:rPr>
      </w:pPr>
      <w:r w:rsidRPr="00EA3C81">
        <w:rPr>
          <w:rFonts w:cs="Arial"/>
          <w:color w:val="000000"/>
        </w:rPr>
        <w:t>5</w:t>
      </w:r>
      <w:r w:rsidR="00302096" w:rsidRPr="00EA3C81">
        <w:rPr>
          <w:rFonts w:cs="Arial"/>
          <w:color w:val="000000"/>
        </w:rPr>
        <w:t>.</w:t>
      </w:r>
      <w:r w:rsidR="004C346C" w:rsidRPr="00EA3C81">
        <w:rPr>
          <w:rFonts w:cs="Arial"/>
          <w:color w:val="000000"/>
        </w:rPr>
        <w:t>5</w:t>
      </w:r>
      <w:r w:rsidR="00302096" w:rsidRPr="00EA3C81">
        <w:rPr>
          <w:rFonts w:cs="Arial"/>
          <w:color w:val="000000"/>
        </w:rPr>
        <w:tab/>
        <w:t xml:space="preserve">An appeal </w:t>
      </w:r>
      <w:r w:rsidR="002D7B8E" w:rsidRPr="00EA3C81">
        <w:rPr>
          <w:rFonts w:cs="Arial"/>
          <w:color w:val="000000"/>
        </w:rPr>
        <w:t xml:space="preserve">must </w:t>
      </w:r>
      <w:r w:rsidR="00302096" w:rsidRPr="00EA3C81">
        <w:rPr>
          <w:rFonts w:cs="Arial"/>
          <w:color w:val="000000"/>
        </w:rPr>
        <w:t>be submitted</w:t>
      </w:r>
      <w:r w:rsidR="00E35281" w:rsidRPr="00EA3C81">
        <w:rPr>
          <w:rFonts w:cs="Arial"/>
          <w:color w:val="000000"/>
        </w:rPr>
        <w:t xml:space="preserve"> to the People Consultancy Team</w:t>
      </w:r>
      <w:r w:rsidR="00302096" w:rsidRPr="00EA3C81">
        <w:rPr>
          <w:rFonts w:cs="Arial"/>
          <w:color w:val="000000"/>
        </w:rPr>
        <w:t xml:space="preserve"> </w:t>
      </w:r>
      <w:r w:rsidR="00FF36E2" w:rsidRPr="00EA3C81">
        <w:rPr>
          <w:rFonts w:cs="Arial"/>
          <w:color w:val="000000"/>
        </w:rPr>
        <w:t xml:space="preserve">within </w:t>
      </w:r>
      <w:r w:rsidR="00E35281" w:rsidRPr="00EA3C81">
        <w:rPr>
          <w:rFonts w:cs="Arial"/>
          <w:color w:val="000000"/>
        </w:rPr>
        <w:t>7 calendar</w:t>
      </w:r>
      <w:r w:rsidR="00FF36E2" w:rsidRPr="00EA3C81">
        <w:rPr>
          <w:rFonts w:cs="Arial"/>
          <w:color w:val="000000"/>
        </w:rPr>
        <w:t xml:space="preserve"> days of the disciplinary hearing outcome letter being </w:t>
      </w:r>
      <w:r w:rsidR="00077607" w:rsidRPr="00EA3C81">
        <w:rPr>
          <w:rFonts w:cs="Arial"/>
          <w:color w:val="000000"/>
        </w:rPr>
        <w:t>received</w:t>
      </w:r>
      <w:r w:rsidR="00FF36E2" w:rsidRPr="00EA3C81">
        <w:rPr>
          <w:rFonts w:cs="Arial"/>
          <w:color w:val="000000"/>
        </w:rPr>
        <w:t>.</w:t>
      </w:r>
    </w:p>
    <w:p w14:paraId="2187E01D" w14:textId="77777777" w:rsidR="00FF36E2" w:rsidRPr="00EA3C81" w:rsidRDefault="009B36FA" w:rsidP="00AE5128">
      <w:pPr>
        <w:rPr>
          <w:rFonts w:cs="Arial"/>
          <w:color w:val="000000"/>
        </w:rPr>
      </w:pPr>
      <w:r w:rsidRPr="00EA3C81">
        <w:rPr>
          <w:lang w:eastAsia="en-GB"/>
        </w:rPr>
        <w:t>5</w:t>
      </w:r>
      <w:r w:rsidR="00FF36E2" w:rsidRPr="00EA3C81">
        <w:rPr>
          <w:lang w:eastAsia="en-GB"/>
        </w:rPr>
        <w:t>.</w:t>
      </w:r>
      <w:r w:rsidR="004C346C" w:rsidRPr="00EA3C81">
        <w:rPr>
          <w:lang w:eastAsia="en-GB"/>
        </w:rPr>
        <w:t>6</w:t>
      </w:r>
      <w:r w:rsidR="00FF36E2" w:rsidRPr="00EA3C81">
        <w:rPr>
          <w:lang w:eastAsia="en-GB"/>
        </w:rPr>
        <w:tab/>
      </w:r>
      <w:r w:rsidR="00FF36E2" w:rsidRPr="00EA3C81">
        <w:rPr>
          <w:rFonts w:cs="Arial"/>
          <w:color w:val="000000"/>
        </w:rPr>
        <w:t xml:space="preserve">When submitting an appeal, the employee </w:t>
      </w:r>
      <w:r w:rsidR="002D7B8E" w:rsidRPr="00EA3C81">
        <w:rPr>
          <w:rFonts w:cs="Arial"/>
          <w:color w:val="000000"/>
        </w:rPr>
        <w:t>must</w:t>
      </w:r>
      <w:r w:rsidR="00FF36E2" w:rsidRPr="00EA3C81">
        <w:rPr>
          <w:rFonts w:cs="Arial"/>
          <w:color w:val="000000"/>
        </w:rPr>
        <w:t xml:space="preserve"> state what their grounds are (as set out in point </w:t>
      </w:r>
      <w:r w:rsidRPr="00EA3C81">
        <w:rPr>
          <w:rFonts w:cs="Arial"/>
          <w:color w:val="000000"/>
        </w:rPr>
        <w:t>5</w:t>
      </w:r>
      <w:r w:rsidR="00FF36E2" w:rsidRPr="00EA3C81">
        <w:rPr>
          <w:rFonts w:cs="Arial"/>
          <w:color w:val="000000"/>
        </w:rPr>
        <w:t>.1)</w:t>
      </w:r>
      <w:r w:rsidR="00885B01" w:rsidRPr="00EA3C81">
        <w:rPr>
          <w:rFonts w:cs="Arial"/>
          <w:color w:val="000000"/>
        </w:rPr>
        <w:t>.</w:t>
      </w:r>
    </w:p>
    <w:p w14:paraId="403D10E9" w14:textId="77777777" w:rsidR="00FE5BE5" w:rsidRDefault="00FE5BE5" w:rsidP="00AE5128">
      <w:pPr>
        <w:rPr>
          <w:rFonts w:cs="Arial"/>
          <w:color w:val="000000"/>
        </w:rPr>
      </w:pPr>
      <w:r w:rsidRPr="00EA3C81">
        <w:rPr>
          <w:rFonts w:cs="Arial"/>
          <w:color w:val="000000"/>
        </w:rPr>
        <w:t>5.7</w:t>
      </w:r>
      <w:r w:rsidRPr="00EA3C81">
        <w:rPr>
          <w:rFonts w:cs="Arial"/>
          <w:color w:val="000000"/>
        </w:rPr>
        <w:tab/>
        <w:t>If the employee is appealing against a dismissal, the date on which dismissal takes effect will not be delayed pending the outcome of the appeal. If the appeal is successful, they will be reinstated with no loss of continuity or pay.</w:t>
      </w:r>
    </w:p>
    <w:p w14:paraId="08B79AB0" w14:textId="0E57BD5A" w:rsidR="004E6E55" w:rsidRPr="00EA3C81" w:rsidRDefault="004E6E55" w:rsidP="00AE5128">
      <w:pPr>
        <w:rPr>
          <w:rFonts w:cs="Arial"/>
          <w:color w:val="000000"/>
        </w:rPr>
      </w:pPr>
      <w:r>
        <w:rPr>
          <w:rFonts w:cs="Arial"/>
          <w:color w:val="000000"/>
        </w:rPr>
        <w:t>5.8</w:t>
      </w:r>
      <w:r>
        <w:rPr>
          <w:rFonts w:cs="Arial"/>
          <w:color w:val="000000"/>
        </w:rPr>
        <w:tab/>
      </w:r>
      <w:r w:rsidR="004E37FA" w:rsidRPr="004E37FA">
        <w:rPr>
          <w:rFonts w:cs="Arial"/>
          <w:color w:val="000000"/>
        </w:rPr>
        <w:t>At the point of submitting their appeal, the employee can request for an Elected Member to attend their appeal meeting. If attending, the Elected Member can observe proceedings, but cannot participate in the decision.</w:t>
      </w:r>
      <w:r w:rsidR="00373002">
        <w:rPr>
          <w:rFonts w:cs="Arial"/>
          <w:color w:val="000000"/>
        </w:rPr>
        <w:t xml:space="preserve"> If Elected Member attendance is requested the Portfolio Holder with responsibility for People will be approached first. If they are unavailable then an available member of Cabinet will attend.</w:t>
      </w:r>
    </w:p>
    <w:p w14:paraId="06B5F8AE" w14:textId="77777777" w:rsidR="00FF36E2" w:rsidRPr="00EA3C81" w:rsidRDefault="00FF36E2" w:rsidP="00FF36E2">
      <w:pPr>
        <w:pStyle w:val="Heading2"/>
        <w:ind w:left="0" w:firstLine="0"/>
      </w:pPr>
      <w:bookmarkStart w:id="42" w:name="_Toc119577058"/>
      <w:r w:rsidRPr="00EA3C81">
        <w:t>Who should hear the appeal?</w:t>
      </w:r>
      <w:bookmarkEnd w:id="42"/>
    </w:p>
    <w:p w14:paraId="0E11F229" w14:textId="62DDB405" w:rsidR="00FF36E2" w:rsidRPr="00EA3C81" w:rsidRDefault="009B36FA" w:rsidP="00FF36E2">
      <w:pPr>
        <w:spacing w:after="0"/>
        <w:rPr>
          <w:rFonts w:cs="Arial"/>
          <w:color w:val="000000"/>
        </w:rPr>
      </w:pPr>
      <w:r w:rsidRPr="00EA3C81">
        <w:rPr>
          <w:rFonts w:cs="Arial"/>
          <w:color w:val="000000"/>
        </w:rPr>
        <w:t>5</w:t>
      </w:r>
      <w:r w:rsidR="00FF36E2" w:rsidRPr="00EA3C81">
        <w:rPr>
          <w:rFonts w:cs="Arial"/>
          <w:color w:val="000000"/>
        </w:rPr>
        <w:t>.</w:t>
      </w:r>
      <w:r w:rsidR="00F1666A">
        <w:rPr>
          <w:rFonts w:cs="Arial"/>
          <w:color w:val="000000"/>
        </w:rPr>
        <w:t>9</w:t>
      </w:r>
      <w:r w:rsidR="00FF36E2" w:rsidRPr="00EA3C81">
        <w:rPr>
          <w:rFonts w:cs="Arial"/>
          <w:color w:val="000000"/>
        </w:rPr>
        <w:tab/>
        <w:t xml:space="preserve">The appeal </w:t>
      </w:r>
      <w:r w:rsidR="00B20845" w:rsidRPr="00EA3C81">
        <w:rPr>
          <w:rFonts w:cs="Arial"/>
          <w:color w:val="000000"/>
        </w:rPr>
        <w:t>will</w:t>
      </w:r>
      <w:r w:rsidR="00FF36E2" w:rsidRPr="00EA3C81">
        <w:rPr>
          <w:rFonts w:cs="Arial"/>
          <w:color w:val="000000"/>
        </w:rPr>
        <w:t xml:space="preserve"> be heard by someone more senior than the Disciplinary Hearing Manager, and who has not been involved in the case previously.</w:t>
      </w:r>
      <w:r w:rsidR="00E35281" w:rsidRPr="00EA3C81">
        <w:rPr>
          <w:rFonts w:cs="Arial"/>
          <w:color w:val="000000"/>
        </w:rPr>
        <w:t xml:space="preserve"> This is usually coordinated by the People Consultancy team.</w:t>
      </w:r>
    </w:p>
    <w:p w14:paraId="6183DA00" w14:textId="77777777" w:rsidR="00FF36E2" w:rsidRPr="00EA3C81" w:rsidRDefault="00FF36E2" w:rsidP="00FF36E2">
      <w:pPr>
        <w:pStyle w:val="Heading2"/>
        <w:ind w:left="0" w:firstLine="0"/>
      </w:pPr>
      <w:bookmarkStart w:id="43" w:name="_Toc119577059"/>
      <w:r w:rsidRPr="00EA3C81">
        <w:lastRenderedPageBreak/>
        <w:t>What is the role of the Appeal Manager?</w:t>
      </w:r>
      <w:bookmarkEnd w:id="43"/>
    </w:p>
    <w:p w14:paraId="1A4F1369" w14:textId="0E94BE44" w:rsidR="00474CD5" w:rsidRPr="00EA3C81" w:rsidRDefault="009B36FA" w:rsidP="00FF36E2">
      <w:pPr>
        <w:spacing w:after="0"/>
        <w:rPr>
          <w:rFonts w:cs="Arial"/>
          <w:color w:val="000000"/>
        </w:rPr>
      </w:pPr>
      <w:r w:rsidRPr="00EA3C81">
        <w:rPr>
          <w:rFonts w:cs="Arial"/>
          <w:color w:val="000000"/>
        </w:rPr>
        <w:t>5</w:t>
      </w:r>
      <w:r w:rsidR="00FF36E2" w:rsidRPr="00EA3C81">
        <w:rPr>
          <w:rFonts w:cs="Arial"/>
          <w:color w:val="000000"/>
        </w:rPr>
        <w:t>.</w:t>
      </w:r>
      <w:r w:rsidR="00F1666A">
        <w:rPr>
          <w:rFonts w:cs="Arial"/>
          <w:color w:val="000000"/>
        </w:rPr>
        <w:t>10</w:t>
      </w:r>
      <w:r w:rsidR="00FF36E2" w:rsidRPr="00EA3C81">
        <w:rPr>
          <w:rFonts w:cs="Arial"/>
          <w:color w:val="000000"/>
        </w:rPr>
        <w:tab/>
        <w:t>The Appeal Manager’s role is to:</w:t>
      </w:r>
    </w:p>
    <w:p w14:paraId="66A85BB7" w14:textId="77777777" w:rsidR="00FF36E2" w:rsidRPr="00EA3C81" w:rsidRDefault="00FF36E2" w:rsidP="00421948">
      <w:pPr>
        <w:pStyle w:val="ListParagraph"/>
        <w:numPr>
          <w:ilvl w:val="0"/>
          <w:numId w:val="44"/>
        </w:numPr>
      </w:pPr>
      <w:r w:rsidRPr="00EA3C81">
        <w:t>Meet with the employee</w:t>
      </w:r>
      <w:r w:rsidR="002D7B8E" w:rsidRPr="00EA3C81">
        <w:t xml:space="preserve"> to understand more about the appeal raised and ask any relevant questions</w:t>
      </w:r>
    </w:p>
    <w:p w14:paraId="5EC035D5" w14:textId="77777777" w:rsidR="00B34F2A" w:rsidRDefault="00FF36E2" w:rsidP="00B34F2A">
      <w:pPr>
        <w:pStyle w:val="ListParagraph"/>
        <w:numPr>
          <w:ilvl w:val="0"/>
          <w:numId w:val="44"/>
        </w:numPr>
      </w:pPr>
      <w:r w:rsidRPr="00EA3C81">
        <w:t xml:space="preserve">Carry out any additional investigation </w:t>
      </w:r>
      <w:r w:rsidR="00112B76" w:rsidRPr="00EA3C81">
        <w:t xml:space="preserve">if </w:t>
      </w:r>
      <w:r w:rsidRPr="00EA3C81">
        <w:t>required</w:t>
      </w:r>
    </w:p>
    <w:p w14:paraId="1475727F" w14:textId="0EDE1701" w:rsidR="002D7B8E" w:rsidRPr="00EA3C81" w:rsidRDefault="00112B76" w:rsidP="00B34F2A">
      <w:pPr>
        <w:pStyle w:val="ListParagraph"/>
        <w:numPr>
          <w:ilvl w:val="0"/>
          <w:numId w:val="44"/>
        </w:numPr>
      </w:pPr>
      <w:r w:rsidRPr="00EA3C81">
        <w:t xml:space="preserve">If additional investigation </w:t>
      </w:r>
      <w:r w:rsidR="00B20845" w:rsidRPr="00EA3C81">
        <w:t>is</w:t>
      </w:r>
      <w:r w:rsidRPr="00EA3C81">
        <w:t xml:space="preserve"> needed, p</w:t>
      </w:r>
      <w:r w:rsidR="002D7B8E" w:rsidRPr="00EA3C81">
        <w:t>repare a report that contains all the relevant factual information, copies of statements received and any other relevant documentary evidence</w:t>
      </w:r>
    </w:p>
    <w:p w14:paraId="78B63498" w14:textId="5E262E8D" w:rsidR="00FF36E2" w:rsidRPr="00EA3C81" w:rsidRDefault="009B36FA" w:rsidP="00FF36E2">
      <w:pPr>
        <w:spacing w:after="0"/>
        <w:ind w:left="0" w:firstLine="0"/>
      </w:pPr>
      <w:r w:rsidRPr="00EA3C81">
        <w:t>5</w:t>
      </w:r>
      <w:r w:rsidR="00FF36E2" w:rsidRPr="00EA3C81">
        <w:t>.</w:t>
      </w:r>
      <w:r w:rsidR="00FE5BE5" w:rsidRPr="00EA3C81">
        <w:t>1</w:t>
      </w:r>
      <w:r w:rsidR="00F1666A">
        <w:t>1</w:t>
      </w:r>
      <w:r w:rsidR="00FF36E2" w:rsidRPr="00EA3C81">
        <w:tab/>
        <w:t>They will then need to decide whether:</w:t>
      </w:r>
    </w:p>
    <w:p w14:paraId="010CAFD9" w14:textId="77777777" w:rsidR="00FF36E2" w:rsidRPr="00EA3C81" w:rsidRDefault="00FF36E2" w:rsidP="00421948">
      <w:pPr>
        <w:pStyle w:val="ListParagraph"/>
        <w:numPr>
          <w:ilvl w:val="0"/>
          <w:numId w:val="45"/>
        </w:numPr>
      </w:pPr>
      <w:r w:rsidRPr="00EA3C81">
        <w:t>The original outcome was fair</w:t>
      </w:r>
    </w:p>
    <w:p w14:paraId="5EC2B86D" w14:textId="77777777" w:rsidR="008568F1" w:rsidRPr="00EA3C81" w:rsidRDefault="00FF36E2" w:rsidP="00421948">
      <w:pPr>
        <w:pStyle w:val="ListParagraph"/>
        <w:numPr>
          <w:ilvl w:val="0"/>
          <w:numId w:val="45"/>
        </w:numPr>
      </w:pPr>
      <w:r w:rsidRPr="00EA3C81">
        <w:t>They need to change the original outcome, if it’s clear it was not rig</w:t>
      </w:r>
      <w:r w:rsidR="008568F1" w:rsidRPr="00EA3C81">
        <w:t>ht</w:t>
      </w:r>
    </w:p>
    <w:p w14:paraId="6F2A07F6" w14:textId="77777777" w:rsidR="008568F1" w:rsidRPr="00EA3C81" w:rsidRDefault="008568F1" w:rsidP="008568F1">
      <w:pPr>
        <w:pStyle w:val="Heading2"/>
        <w:ind w:left="0" w:firstLine="0"/>
      </w:pPr>
      <w:bookmarkStart w:id="44" w:name="_Toc119577060"/>
      <w:r w:rsidRPr="00EA3C81">
        <w:t>Possible outcomes</w:t>
      </w:r>
      <w:bookmarkEnd w:id="44"/>
    </w:p>
    <w:p w14:paraId="3A804FEB" w14:textId="745C4DA6" w:rsidR="008568F1" w:rsidRPr="00EA3C81" w:rsidRDefault="009B36FA" w:rsidP="009B36FA">
      <w:pPr>
        <w:spacing w:after="0"/>
        <w:rPr>
          <w:lang w:eastAsia="en-GB"/>
        </w:rPr>
      </w:pPr>
      <w:r w:rsidRPr="00EA3C81">
        <w:rPr>
          <w:lang w:eastAsia="en-GB"/>
        </w:rPr>
        <w:t>5</w:t>
      </w:r>
      <w:r w:rsidR="008568F1" w:rsidRPr="00EA3C81">
        <w:rPr>
          <w:lang w:eastAsia="en-GB"/>
        </w:rPr>
        <w:t>.</w:t>
      </w:r>
      <w:r w:rsidR="004C346C" w:rsidRPr="00EA3C81">
        <w:rPr>
          <w:lang w:eastAsia="en-GB"/>
        </w:rPr>
        <w:t>1</w:t>
      </w:r>
      <w:r w:rsidR="00F1666A">
        <w:rPr>
          <w:lang w:eastAsia="en-GB"/>
        </w:rPr>
        <w:t>2</w:t>
      </w:r>
      <w:r w:rsidR="008568F1" w:rsidRPr="00EA3C81">
        <w:rPr>
          <w:lang w:eastAsia="en-GB"/>
        </w:rPr>
        <w:tab/>
        <w:t>The Appeal Manager can decide:</w:t>
      </w:r>
    </w:p>
    <w:p w14:paraId="6786C568" w14:textId="77777777" w:rsidR="008568F1" w:rsidRPr="00EA3C81" w:rsidRDefault="008568F1" w:rsidP="00421948">
      <w:pPr>
        <w:pStyle w:val="ListParagraph"/>
        <w:numPr>
          <w:ilvl w:val="0"/>
          <w:numId w:val="53"/>
        </w:numPr>
      </w:pPr>
      <w:r w:rsidRPr="00EA3C81">
        <w:t xml:space="preserve">To uphold the original </w:t>
      </w:r>
      <w:r w:rsidR="002D7B8E" w:rsidRPr="00EA3C81">
        <w:t>decision</w:t>
      </w:r>
    </w:p>
    <w:p w14:paraId="38501B38" w14:textId="77777777" w:rsidR="008568F1" w:rsidRPr="00EA3C81" w:rsidRDefault="008568F1" w:rsidP="008568F1">
      <w:pPr>
        <w:ind w:left="491" w:firstLine="720"/>
        <w:rPr>
          <w:lang w:eastAsia="en-GB"/>
        </w:rPr>
      </w:pPr>
      <w:r w:rsidRPr="00EA3C81">
        <w:rPr>
          <w:lang w:eastAsia="en-GB"/>
        </w:rPr>
        <w:t>If they believe the original outcome was fair.</w:t>
      </w:r>
    </w:p>
    <w:p w14:paraId="74311785" w14:textId="77777777" w:rsidR="008568F1" w:rsidRPr="00EA3C81" w:rsidRDefault="008568F1" w:rsidP="00421948">
      <w:pPr>
        <w:pStyle w:val="ListParagraph"/>
        <w:numPr>
          <w:ilvl w:val="0"/>
          <w:numId w:val="53"/>
        </w:numPr>
      </w:pPr>
      <w:r w:rsidRPr="00EA3C81">
        <w:t xml:space="preserve">To vary the original </w:t>
      </w:r>
      <w:r w:rsidR="002D7B8E" w:rsidRPr="00EA3C81">
        <w:t>decision</w:t>
      </w:r>
    </w:p>
    <w:p w14:paraId="1A6043E7" w14:textId="77777777" w:rsidR="009E30A6" w:rsidRPr="00EA3C81" w:rsidRDefault="009E30A6" w:rsidP="009E30A6">
      <w:pPr>
        <w:pStyle w:val="ListParagraph"/>
        <w:numPr>
          <w:ilvl w:val="0"/>
          <w:numId w:val="53"/>
        </w:numPr>
      </w:pPr>
      <w:r w:rsidRPr="00EA3C81">
        <w:t>The Appeal Manager may revoke the original decision or substitute a different penalty. They cannot increase the severity of the original disciplinary outcome.</w:t>
      </w:r>
    </w:p>
    <w:p w14:paraId="7A19AEAF" w14:textId="77777777" w:rsidR="009B36FA" w:rsidRPr="00EA3C81" w:rsidRDefault="009B36FA" w:rsidP="009B36FA">
      <w:pPr>
        <w:pStyle w:val="Heading2"/>
        <w:ind w:left="0" w:firstLine="0"/>
      </w:pPr>
      <w:bookmarkStart w:id="45" w:name="_Toc119577061"/>
      <w:r w:rsidRPr="00EA3C81">
        <w:t>What is the role of the People Consultancy Team?</w:t>
      </w:r>
      <w:bookmarkEnd w:id="45"/>
    </w:p>
    <w:p w14:paraId="464F7180" w14:textId="0843C6B5" w:rsidR="009B36FA" w:rsidRPr="00EA3C81" w:rsidRDefault="009B36FA" w:rsidP="009B36FA">
      <w:pPr>
        <w:rPr>
          <w:rFonts w:cs="Arial"/>
          <w:color w:val="000000"/>
        </w:rPr>
      </w:pPr>
      <w:r w:rsidRPr="00EA3C81">
        <w:rPr>
          <w:lang w:eastAsia="en-GB"/>
        </w:rPr>
        <w:t>5.1</w:t>
      </w:r>
      <w:r w:rsidR="00F1666A">
        <w:rPr>
          <w:lang w:eastAsia="en-GB"/>
        </w:rPr>
        <w:t>3</w:t>
      </w:r>
      <w:r w:rsidRPr="00EA3C81">
        <w:rPr>
          <w:lang w:eastAsia="en-GB"/>
        </w:rPr>
        <w:tab/>
      </w:r>
      <w:r w:rsidRPr="00EA3C81">
        <w:rPr>
          <w:rFonts w:cs="Arial"/>
          <w:color w:val="000000"/>
        </w:rPr>
        <w:t xml:space="preserve">A member of the People Consultancy team will support the Appeal Manager through the appeal </w:t>
      </w:r>
      <w:r w:rsidR="008B0A8F">
        <w:rPr>
          <w:rFonts w:cs="Arial"/>
          <w:color w:val="000000"/>
        </w:rPr>
        <w:t>process</w:t>
      </w:r>
      <w:r w:rsidRPr="00EA3C81">
        <w:rPr>
          <w:rFonts w:cs="Arial"/>
          <w:color w:val="000000"/>
        </w:rPr>
        <w:t>.</w:t>
      </w:r>
    </w:p>
    <w:p w14:paraId="70C21423" w14:textId="20697B72" w:rsidR="009B36FA" w:rsidRPr="00EA3C81" w:rsidRDefault="007D7CCA" w:rsidP="009B36FA">
      <w:pPr>
        <w:spacing w:after="0"/>
      </w:pPr>
      <w:r w:rsidRPr="00EA3C81">
        <w:t>5.1</w:t>
      </w:r>
      <w:r w:rsidR="00F1666A">
        <w:t>4</w:t>
      </w:r>
      <w:r w:rsidRPr="00EA3C81">
        <w:tab/>
        <w:t xml:space="preserve">They will attend any </w:t>
      </w:r>
      <w:r w:rsidR="009B36FA" w:rsidRPr="00EA3C81">
        <w:t>investigation interviews and keep the</w:t>
      </w:r>
      <w:r w:rsidRPr="00EA3C81">
        <w:t xml:space="preserve"> </w:t>
      </w:r>
      <w:r w:rsidR="009B36FA" w:rsidRPr="00EA3C81">
        <w:t xml:space="preserve">employee updated on investigation progress. </w:t>
      </w:r>
    </w:p>
    <w:p w14:paraId="608B7E58" w14:textId="77777777" w:rsidR="009B36FA" w:rsidRPr="00EA3C81" w:rsidRDefault="009B36FA" w:rsidP="009B36FA">
      <w:pPr>
        <w:spacing w:after="0"/>
      </w:pPr>
    </w:p>
    <w:p w14:paraId="627AEB14" w14:textId="7C6A684B" w:rsidR="009B36FA" w:rsidRPr="00EA3C81" w:rsidRDefault="009B36FA" w:rsidP="009B36FA">
      <w:pPr>
        <w:spacing w:after="0"/>
      </w:pPr>
      <w:r w:rsidRPr="00EA3C81">
        <w:lastRenderedPageBreak/>
        <w:t>5.1</w:t>
      </w:r>
      <w:r w:rsidR="00F1666A">
        <w:t>5</w:t>
      </w:r>
      <w:r w:rsidRPr="00EA3C81">
        <w:tab/>
        <w:t>They can help to ensure that the right process is followed in line with the Council’s Disciplinary P</w:t>
      </w:r>
      <w:r w:rsidR="00EA05E7" w:rsidRPr="00EA3C81">
        <w:t>rocedure</w:t>
      </w:r>
      <w:r w:rsidRPr="00EA3C81">
        <w:t xml:space="preserve"> and the ACAS guidance on the Disciplinary Procedure.</w:t>
      </w:r>
    </w:p>
    <w:p w14:paraId="20995ACC" w14:textId="77777777" w:rsidR="009B36FA" w:rsidRPr="00EA3C81" w:rsidRDefault="009B36FA" w:rsidP="009B36FA">
      <w:pPr>
        <w:pStyle w:val="Heading2"/>
        <w:ind w:left="0" w:firstLine="0"/>
      </w:pPr>
      <w:bookmarkStart w:id="46" w:name="_Toc119577062"/>
      <w:r w:rsidRPr="00EA3C81">
        <w:t>What is the role of the Accompanying Person?</w:t>
      </w:r>
      <w:bookmarkEnd w:id="46"/>
    </w:p>
    <w:p w14:paraId="363D199A" w14:textId="61090D36" w:rsidR="009B36FA" w:rsidRPr="00EA3C81" w:rsidRDefault="009B36FA" w:rsidP="009B36FA">
      <w:pPr>
        <w:rPr>
          <w:rFonts w:cs="Arial"/>
          <w:color w:val="000000"/>
        </w:rPr>
      </w:pPr>
      <w:r w:rsidRPr="00EA3C81">
        <w:rPr>
          <w:lang w:eastAsia="en-GB"/>
        </w:rPr>
        <w:t>5.1</w:t>
      </w:r>
      <w:r w:rsidR="00F1666A">
        <w:rPr>
          <w:lang w:eastAsia="en-GB"/>
        </w:rPr>
        <w:t>6</w:t>
      </w:r>
      <w:r w:rsidRPr="00EA3C81">
        <w:rPr>
          <w:lang w:eastAsia="en-GB"/>
        </w:rPr>
        <w:tab/>
      </w:r>
      <w:r w:rsidRPr="00EA3C81">
        <w:rPr>
          <w:rFonts w:cs="Arial"/>
          <w:color w:val="000000"/>
        </w:rPr>
        <w:t>Any employee has the right to be accompanied by a Trade Union representative or work colleague.</w:t>
      </w:r>
    </w:p>
    <w:p w14:paraId="610C0C73" w14:textId="22059BB8" w:rsidR="009B36FA" w:rsidRPr="00EA3C81" w:rsidRDefault="009B36FA" w:rsidP="009B36FA">
      <w:pPr>
        <w:spacing w:after="0"/>
      </w:pPr>
      <w:r w:rsidRPr="00EA3C81">
        <w:t>5.1</w:t>
      </w:r>
      <w:r w:rsidR="00F1666A">
        <w:t>7</w:t>
      </w:r>
      <w:r w:rsidRPr="00EA3C81">
        <w:tab/>
        <w:t xml:space="preserve">If the employee concerned is a Union Representative, they </w:t>
      </w:r>
      <w:r w:rsidR="007D7CCA" w:rsidRPr="00EA3C81">
        <w:t>should</w:t>
      </w:r>
      <w:r w:rsidRPr="00EA3C81">
        <w:t xml:space="preserve"> be offered the opportunity to involve a full time Union official, and with the employee’s agreement the Council may contact the Union directly.</w:t>
      </w:r>
    </w:p>
    <w:p w14:paraId="26467A03" w14:textId="77777777" w:rsidR="009B36FA" w:rsidRPr="00EA3C81" w:rsidRDefault="009B36FA" w:rsidP="009B36FA">
      <w:pPr>
        <w:spacing w:after="0"/>
      </w:pPr>
    </w:p>
    <w:p w14:paraId="78C37D95" w14:textId="72199AC7" w:rsidR="009B36FA" w:rsidRPr="00EA3C81" w:rsidRDefault="009B36FA" w:rsidP="009B36FA">
      <w:pPr>
        <w:rPr>
          <w:rFonts w:cs="Arial"/>
          <w:color w:val="000000"/>
        </w:rPr>
      </w:pPr>
      <w:r w:rsidRPr="00EA3C81">
        <w:rPr>
          <w:rFonts w:cs="Arial"/>
          <w:color w:val="000000"/>
        </w:rPr>
        <w:t>5.1</w:t>
      </w:r>
      <w:r w:rsidR="00F1666A">
        <w:rPr>
          <w:rFonts w:cs="Arial"/>
          <w:color w:val="000000"/>
        </w:rPr>
        <w:t>8</w:t>
      </w:r>
      <w:r w:rsidRPr="00EA3C81">
        <w:rPr>
          <w:rFonts w:cs="Arial"/>
          <w:color w:val="000000"/>
        </w:rPr>
        <w:tab/>
        <w:t>The employee is responsible for notifying their accompanying person of the meeting. If there is no accompanying person the Appeal Manager should confirm with the employee at the start of the meeting that they have chosen not to be accompanied.</w:t>
      </w:r>
    </w:p>
    <w:p w14:paraId="7EB5BBAE" w14:textId="354D48FD" w:rsidR="009B36FA" w:rsidRPr="00EA3C81" w:rsidRDefault="009B36FA" w:rsidP="009B36FA">
      <w:pPr>
        <w:rPr>
          <w:rFonts w:cs="Arial"/>
          <w:color w:val="000000"/>
        </w:rPr>
      </w:pPr>
      <w:r w:rsidRPr="00EA3C81">
        <w:rPr>
          <w:rFonts w:cs="Arial"/>
          <w:color w:val="000000"/>
        </w:rPr>
        <w:t>5.1</w:t>
      </w:r>
      <w:r w:rsidR="00F1666A">
        <w:rPr>
          <w:rFonts w:cs="Arial"/>
          <w:color w:val="000000"/>
        </w:rPr>
        <w:t>9</w:t>
      </w:r>
      <w:r w:rsidRPr="00EA3C81">
        <w:rPr>
          <w:rFonts w:cs="Arial"/>
          <w:color w:val="000000"/>
        </w:rPr>
        <w:tab/>
        <w:t xml:space="preserve">If an employee’s chosen companion isn’t available </w:t>
      </w:r>
      <w:r w:rsidR="000118CD" w:rsidRPr="00EA3C81">
        <w:rPr>
          <w:rFonts w:cs="Arial"/>
          <w:color w:val="000000"/>
        </w:rPr>
        <w:t xml:space="preserve">at the </w:t>
      </w:r>
      <w:r w:rsidR="00AA6679" w:rsidRPr="00EA3C81">
        <w:rPr>
          <w:rFonts w:cs="Arial"/>
          <w:color w:val="000000"/>
        </w:rPr>
        <w:t xml:space="preserve">date and </w:t>
      </w:r>
      <w:r w:rsidR="000118CD" w:rsidRPr="00EA3C81">
        <w:rPr>
          <w:rFonts w:cs="Arial"/>
          <w:color w:val="000000"/>
        </w:rPr>
        <w:t>time</w:t>
      </w:r>
      <w:r w:rsidRPr="00EA3C81">
        <w:rPr>
          <w:rFonts w:cs="Arial"/>
          <w:color w:val="000000"/>
        </w:rPr>
        <w:t xml:space="preserve"> proposed, the Appeal Manager must postpone the meeting to a time proposed by the employee provided that the alternative time is both reasonable and not more than five working days after the date originally proposed.</w:t>
      </w:r>
    </w:p>
    <w:p w14:paraId="1CEDFA79" w14:textId="386F9FBE" w:rsidR="009B36FA" w:rsidRPr="00EA3C81" w:rsidRDefault="009B36FA" w:rsidP="009B36FA">
      <w:pPr>
        <w:spacing w:after="0"/>
      </w:pPr>
      <w:r w:rsidRPr="00EA3C81">
        <w:rPr>
          <w:rFonts w:cs="Arial"/>
          <w:color w:val="000000"/>
        </w:rPr>
        <w:t>5.</w:t>
      </w:r>
      <w:r w:rsidR="00F1666A">
        <w:rPr>
          <w:rFonts w:cs="Arial"/>
          <w:color w:val="000000"/>
        </w:rPr>
        <w:t>20</w:t>
      </w:r>
      <w:r w:rsidRPr="00EA3C81">
        <w:rPr>
          <w:rFonts w:cs="Arial"/>
          <w:color w:val="000000"/>
        </w:rPr>
        <w:tab/>
      </w:r>
      <w:r w:rsidRPr="00EA3C81">
        <w:t xml:space="preserve">The accompanying person </w:t>
      </w:r>
      <w:r w:rsidR="000118CD" w:rsidRPr="00EA3C81">
        <w:t>can</w:t>
      </w:r>
      <w:r w:rsidRPr="00EA3C81">
        <w:t>:</w:t>
      </w:r>
    </w:p>
    <w:p w14:paraId="70AEBBF6" w14:textId="77777777" w:rsidR="009B36FA" w:rsidRPr="00EA3C81" w:rsidRDefault="009B36FA" w:rsidP="009B36FA">
      <w:pPr>
        <w:pStyle w:val="ListParagraph"/>
        <w:numPr>
          <w:ilvl w:val="0"/>
          <w:numId w:val="16"/>
        </w:numPr>
      </w:pPr>
      <w:r w:rsidRPr="00EA3C81">
        <w:t>Set out the employee’s case</w:t>
      </w:r>
    </w:p>
    <w:p w14:paraId="7A6DBB8F" w14:textId="77777777" w:rsidR="009B36FA" w:rsidRPr="00EA3C81" w:rsidRDefault="009B36FA" w:rsidP="009B36FA">
      <w:pPr>
        <w:pStyle w:val="ListParagraph"/>
        <w:numPr>
          <w:ilvl w:val="0"/>
          <w:numId w:val="16"/>
        </w:numPr>
      </w:pPr>
      <w:r w:rsidRPr="00EA3C81">
        <w:t xml:space="preserve">Raise any points related to the case (they </w:t>
      </w:r>
      <w:r w:rsidR="007D7CCA" w:rsidRPr="00EA3C81">
        <w:t xml:space="preserve">cannot </w:t>
      </w:r>
      <w:r w:rsidRPr="00EA3C81">
        <w:t>respond to questions on the employee’s behalf)</w:t>
      </w:r>
    </w:p>
    <w:p w14:paraId="5EC14C11" w14:textId="77777777" w:rsidR="009B36FA" w:rsidRPr="00EA3C81" w:rsidRDefault="009B36FA" w:rsidP="009B36FA">
      <w:pPr>
        <w:pStyle w:val="ListParagraph"/>
        <w:numPr>
          <w:ilvl w:val="0"/>
          <w:numId w:val="16"/>
        </w:numPr>
      </w:pPr>
      <w:r w:rsidRPr="00EA3C81">
        <w:t>Talk with the employee during the meeting</w:t>
      </w:r>
    </w:p>
    <w:p w14:paraId="38901067" w14:textId="77777777" w:rsidR="009B36FA" w:rsidRPr="00EA3C81" w:rsidRDefault="009B36FA" w:rsidP="009B36FA">
      <w:pPr>
        <w:pStyle w:val="ListParagraph"/>
        <w:numPr>
          <w:ilvl w:val="0"/>
          <w:numId w:val="16"/>
        </w:numPr>
      </w:pPr>
      <w:r w:rsidRPr="00EA3C81">
        <w:t>Take notes</w:t>
      </w:r>
    </w:p>
    <w:p w14:paraId="09D20C4C" w14:textId="77777777" w:rsidR="009B36FA" w:rsidRPr="00EA3C81" w:rsidRDefault="009B36FA" w:rsidP="009B36FA">
      <w:pPr>
        <w:pStyle w:val="ListParagraph"/>
        <w:numPr>
          <w:ilvl w:val="0"/>
          <w:numId w:val="16"/>
        </w:numPr>
      </w:pPr>
      <w:r w:rsidRPr="00EA3C81">
        <w:t>Sum up the employee’s case at the end of the meeting</w:t>
      </w:r>
    </w:p>
    <w:p w14:paraId="3F2A984B" w14:textId="77777777" w:rsidR="008568F1" w:rsidRPr="00EA3C81" w:rsidRDefault="008568F1" w:rsidP="008568F1">
      <w:pPr>
        <w:pStyle w:val="Heading2"/>
        <w:ind w:left="0" w:firstLine="0"/>
      </w:pPr>
      <w:bookmarkStart w:id="47" w:name="_Toc119577063"/>
      <w:r w:rsidRPr="00EA3C81">
        <w:lastRenderedPageBreak/>
        <w:t>Planning Process</w:t>
      </w:r>
      <w:bookmarkEnd w:id="47"/>
    </w:p>
    <w:p w14:paraId="602144F8" w14:textId="30D2FF19" w:rsidR="00501FA6" w:rsidRPr="00EA3C81" w:rsidRDefault="009B36FA" w:rsidP="00501FA6">
      <w:pPr>
        <w:rPr>
          <w:rFonts w:cs="Arial"/>
          <w:color w:val="000000"/>
        </w:rPr>
      </w:pPr>
      <w:r w:rsidRPr="00EA3C81">
        <w:rPr>
          <w:lang w:eastAsia="en-GB"/>
        </w:rPr>
        <w:t>5</w:t>
      </w:r>
      <w:r w:rsidR="00501FA6" w:rsidRPr="00EA3C81">
        <w:rPr>
          <w:lang w:eastAsia="en-GB"/>
        </w:rPr>
        <w:t>.</w:t>
      </w:r>
      <w:r w:rsidR="00FE5BE5" w:rsidRPr="00EA3C81">
        <w:rPr>
          <w:lang w:eastAsia="en-GB"/>
        </w:rPr>
        <w:t>2</w:t>
      </w:r>
      <w:r w:rsidR="00F1666A">
        <w:rPr>
          <w:lang w:eastAsia="en-GB"/>
        </w:rPr>
        <w:t>3</w:t>
      </w:r>
      <w:r w:rsidR="008568F1" w:rsidRPr="00EA3C81">
        <w:rPr>
          <w:lang w:eastAsia="en-GB"/>
        </w:rPr>
        <w:tab/>
      </w:r>
      <w:r w:rsidR="00501FA6" w:rsidRPr="00EA3C81">
        <w:rPr>
          <w:rFonts w:cs="Arial"/>
          <w:color w:val="000000"/>
        </w:rPr>
        <w:t xml:space="preserve">Before meeting with the employee, the Appeal Manager should review the </w:t>
      </w:r>
      <w:r w:rsidR="00077607" w:rsidRPr="00EA3C81">
        <w:rPr>
          <w:rFonts w:cs="Arial"/>
          <w:color w:val="000000"/>
        </w:rPr>
        <w:t>d</w:t>
      </w:r>
      <w:r w:rsidR="00501FA6" w:rsidRPr="00EA3C81">
        <w:rPr>
          <w:rFonts w:cs="Arial"/>
          <w:color w:val="000000"/>
        </w:rPr>
        <w:t xml:space="preserve">isciplinary </w:t>
      </w:r>
      <w:r w:rsidR="00077607" w:rsidRPr="00EA3C81">
        <w:rPr>
          <w:rFonts w:cs="Arial"/>
          <w:color w:val="000000"/>
        </w:rPr>
        <w:t>h</w:t>
      </w:r>
      <w:r w:rsidR="00501FA6" w:rsidRPr="00EA3C81">
        <w:rPr>
          <w:rFonts w:cs="Arial"/>
          <w:color w:val="000000"/>
        </w:rPr>
        <w:t xml:space="preserve">earing </w:t>
      </w:r>
      <w:r w:rsidR="00077607" w:rsidRPr="00EA3C81">
        <w:rPr>
          <w:rFonts w:cs="Arial"/>
          <w:color w:val="000000"/>
        </w:rPr>
        <w:t>p</w:t>
      </w:r>
      <w:r w:rsidR="00501FA6" w:rsidRPr="00EA3C81">
        <w:rPr>
          <w:rFonts w:cs="Arial"/>
          <w:color w:val="000000"/>
        </w:rPr>
        <w:t xml:space="preserve">ack, the </w:t>
      </w:r>
      <w:r w:rsidR="00077607" w:rsidRPr="00EA3C81">
        <w:rPr>
          <w:rFonts w:cs="Arial"/>
          <w:color w:val="000000"/>
        </w:rPr>
        <w:t>d</w:t>
      </w:r>
      <w:r w:rsidR="00501FA6" w:rsidRPr="00EA3C81">
        <w:rPr>
          <w:rFonts w:cs="Arial"/>
          <w:color w:val="000000"/>
        </w:rPr>
        <w:t xml:space="preserve">isciplinary </w:t>
      </w:r>
      <w:r w:rsidR="00077607" w:rsidRPr="00EA3C81">
        <w:rPr>
          <w:rFonts w:cs="Arial"/>
          <w:color w:val="000000"/>
        </w:rPr>
        <w:t>h</w:t>
      </w:r>
      <w:r w:rsidR="00501FA6" w:rsidRPr="00EA3C81">
        <w:rPr>
          <w:rFonts w:cs="Arial"/>
          <w:color w:val="000000"/>
        </w:rPr>
        <w:t xml:space="preserve">earing meeting notes and the </w:t>
      </w:r>
      <w:r w:rsidR="00077607" w:rsidRPr="00EA3C81">
        <w:rPr>
          <w:rFonts w:cs="Arial"/>
          <w:color w:val="000000"/>
        </w:rPr>
        <w:t>h</w:t>
      </w:r>
      <w:r w:rsidR="00112B76" w:rsidRPr="00EA3C81">
        <w:rPr>
          <w:rFonts w:cs="Arial"/>
          <w:color w:val="000000"/>
        </w:rPr>
        <w:t xml:space="preserve">earing </w:t>
      </w:r>
      <w:r w:rsidR="00501FA6" w:rsidRPr="00EA3C81">
        <w:rPr>
          <w:rFonts w:cs="Arial"/>
          <w:color w:val="000000"/>
        </w:rPr>
        <w:t>outcome letter alongside the appeal submission.</w:t>
      </w:r>
    </w:p>
    <w:p w14:paraId="775FC21F" w14:textId="776AE605" w:rsidR="00501FA6" w:rsidRPr="00EA3C81" w:rsidRDefault="009B36FA" w:rsidP="00501FA6">
      <w:pPr>
        <w:rPr>
          <w:rFonts w:cs="Arial"/>
          <w:color w:val="000000"/>
        </w:rPr>
      </w:pPr>
      <w:r w:rsidRPr="00EA3C81">
        <w:rPr>
          <w:rFonts w:cs="Arial"/>
          <w:color w:val="000000"/>
        </w:rPr>
        <w:t>5</w:t>
      </w:r>
      <w:r w:rsidR="009F2BFA" w:rsidRPr="00EA3C81">
        <w:rPr>
          <w:rFonts w:cs="Arial"/>
          <w:color w:val="000000"/>
        </w:rPr>
        <w:t>.</w:t>
      </w:r>
      <w:r w:rsidR="004C346C" w:rsidRPr="00EA3C81">
        <w:rPr>
          <w:rFonts w:cs="Arial"/>
          <w:color w:val="000000"/>
        </w:rPr>
        <w:t>2</w:t>
      </w:r>
      <w:r w:rsidR="00F1666A">
        <w:rPr>
          <w:rFonts w:cs="Arial"/>
          <w:color w:val="000000"/>
        </w:rPr>
        <w:t>4</w:t>
      </w:r>
      <w:r w:rsidR="00501FA6" w:rsidRPr="00EA3C81">
        <w:rPr>
          <w:rFonts w:cs="Arial"/>
          <w:color w:val="000000"/>
        </w:rPr>
        <w:tab/>
        <w:t>It will be helpful to identify any questions or points of clarity that the Appeal Manager wants to raise with the employee.</w:t>
      </w:r>
    </w:p>
    <w:p w14:paraId="2FA70BE9" w14:textId="413D93AA" w:rsidR="00501FA6" w:rsidRPr="00EA3C81" w:rsidRDefault="009B36FA" w:rsidP="00501FA6">
      <w:pPr>
        <w:spacing w:after="0"/>
        <w:rPr>
          <w:rFonts w:cs="Arial"/>
          <w:color w:val="000000"/>
        </w:rPr>
      </w:pPr>
      <w:r w:rsidRPr="00EA3C81">
        <w:rPr>
          <w:rFonts w:cs="Arial"/>
          <w:color w:val="000000"/>
        </w:rPr>
        <w:t>5</w:t>
      </w:r>
      <w:r w:rsidR="00501FA6" w:rsidRPr="00EA3C81">
        <w:rPr>
          <w:rFonts w:cs="Arial"/>
          <w:color w:val="000000"/>
        </w:rPr>
        <w:t>.</w:t>
      </w:r>
      <w:r w:rsidRPr="00EA3C81">
        <w:rPr>
          <w:rFonts w:cs="Arial"/>
          <w:color w:val="000000"/>
        </w:rPr>
        <w:t>2</w:t>
      </w:r>
      <w:r w:rsidR="00F1666A">
        <w:rPr>
          <w:rFonts w:cs="Arial"/>
          <w:color w:val="000000"/>
        </w:rPr>
        <w:t>5</w:t>
      </w:r>
      <w:r w:rsidR="00501FA6" w:rsidRPr="00EA3C81">
        <w:rPr>
          <w:rFonts w:cs="Arial"/>
          <w:color w:val="000000"/>
        </w:rPr>
        <w:tab/>
        <w:t xml:space="preserve">The Appeal Manager </w:t>
      </w:r>
      <w:r w:rsidR="00112B76" w:rsidRPr="00EA3C81">
        <w:rPr>
          <w:rFonts w:cs="Arial"/>
          <w:color w:val="000000"/>
        </w:rPr>
        <w:t xml:space="preserve">must </w:t>
      </w:r>
      <w:r w:rsidR="00501FA6" w:rsidRPr="00EA3C81">
        <w:rPr>
          <w:rFonts w:cs="Arial"/>
          <w:color w:val="000000"/>
        </w:rPr>
        <w:t>then send an invite letter to the employee, to include:</w:t>
      </w:r>
    </w:p>
    <w:p w14:paraId="3680ABCF" w14:textId="77777777" w:rsidR="00501FA6" w:rsidRPr="00EA3C81" w:rsidRDefault="00501FA6" w:rsidP="00421948">
      <w:pPr>
        <w:pStyle w:val="ListParagraph"/>
        <w:numPr>
          <w:ilvl w:val="0"/>
          <w:numId w:val="31"/>
        </w:numPr>
        <w:rPr>
          <w:rFonts w:cs="Arial"/>
          <w:color w:val="000000"/>
        </w:rPr>
      </w:pPr>
      <w:r w:rsidRPr="00EA3C81">
        <w:rPr>
          <w:rFonts w:cs="Arial"/>
          <w:color w:val="000000"/>
        </w:rPr>
        <w:t xml:space="preserve">Date, time and location (meeting should take place within </w:t>
      </w:r>
      <w:r w:rsidR="00FB7AAC" w:rsidRPr="00EA3C81">
        <w:rPr>
          <w:rFonts w:cs="Arial"/>
          <w:color w:val="000000"/>
        </w:rPr>
        <w:t>2 weeks of the appeal submission wherever possible</w:t>
      </w:r>
      <w:r w:rsidRPr="00EA3C81">
        <w:rPr>
          <w:rFonts w:cs="Arial"/>
          <w:color w:val="000000"/>
        </w:rPr>
        <w:t>)</w:t>
      </w:r>
    </w:p>
    <w:p w14:paraId="014BE697" w14:textId="77777777" w:rsidR="00501FA6" w:rsidRPr="00EA3C81" w:rsidRDefault="00501FA6" w:rsidP="00421948">
      <w:pPr>
        <w:pStyle w:val="ListParagraph"/>
        <w:numPr>
          <w:ilvl w:val="0"/>
          <w:numId w:val="31"/>
        </w:numPr>
        <w:rPr>
          <w:rFonts w:cs="Arial"/>
          <w:color w:val="000000"/>
        </w:rPr>
      </w:pPr>
      <w:r w:rsidRPr="00EA3C81">
        <w:rPr>
          <w:rFonts w:cs="Arial"/>
          <w:color w:val="000000"/>
        </w:rPr>
        <w:t>The right to be accompanied</w:t>
      </w:r>
    </w:p>
    <w:p w14:paraId="57D9DFC8" w14:textId="77777777" w:rsidR="00501FA6" w:rsidRPr="00EA3C81" w:rsidRDefault="00501FA6" w:rsidP="00421948">
      <w:pPr>
        <w:pStyle w:val="ListParagraph"/>
        <w:numPr>
          <w:ilvl w:val="0"/>
          <w:numId w:val="31"/>
        </w:numPr>
        <w:rPr>
          <w:rFonts w:cs="Arial"/>
          <w:color w:val="000000"/>
        </w:rPr>
      </w:pPr>
      <w:r w:rsidRPr="00EA3C81">
        <w:rPr>
          <w:rFonts w:cs="Arial"/>
          <w:color w:val="000000"/>
        </w:rPr>
        <w:t>The deadline for submission of any additional documentation to be considered during the meeting (3 working days before the meeting)</w:t>
      </w:r>
    </w:p>
    <w:p w14:paraId="5C6AECF3" w14:textId="77777777" w:rsidR="00501FA6" w:rsidRPr="00EA3C81" w:rsidRDefault="00501FA6" w:rsidP="00421948">
      <w:pPr>
        <w:pStyle w:val="ListParagraph"/>
        <w:numPr>
          <w:ilvl w:val="0"/>
          <w:numId w:val="31"/>
        </w:numPr>
        <w:rPr>
          <w:rFonts w:cs="Arial"/>
          <w:color w:val="000000"/>
        </w:rPr>
      </w:pPr>
      <w:r w:rsidRPr="00EA3C81">
        <w:rPr>
          <w:rFonts w:cs="Arial"/>
          <w:color w:val="000000"/>
        </w:rPr>
        <w:t>An indication of potential outcomes</w:t>
      </w:r>
    </w:p>
    <w:p w14:paraId="0D10FDCC" w14:textId="77777777" w:rsidR="00501FA6" w:rsidRPr="00EA3C81" w:rsidRDefault="00501FA6" w:rsidP="00501FA6">
      <w:pPr>
        <w:spacing w:after="0"/>
        <w:rPr>
          <w:rFonts w:cs="Arial"/>
          <w:color w:val="000000"/>
        </w:rPr>
      </w:pPr>
    </w:p>
    <w:p w14:paraId="5FE53494" w14:textId="06385AA0" w:rsidR="00112B76" w:rsidRPr="00EA3C81" w:rsidRDefault="009B36FA" w:rsidP="00112B76">
      <w:pPr>
        <w:spacing w:after="0"/>
      </w:pPr>
      <w:r w:rsidRPr="00EA3C81">
        <w:rPr>
          <w:rFonts w:cs="Arial"/>
          <w:color w:val="000000"/>
        </w:rPr>
        <w:t>5.2</w:t>
      </w:r>
      <w:r w:rsidR="00F1666A">
        <w:rPr>
          <w:rFonts w:cs="Arial"/>
          <w:color w:val="000000"/>
        </w:rPr>
        <w:t>6</w:t>
      </w:r>
      <w:r w:rsidR="00501FA6" w:rsidRPr="00EA3C81">
        <w:rPr>
          <w:rFonts w:cs="Arial"/>
          <w:color w:val="000000"/>
        </w:rPr>
        <w:tab/>
        <w:t>When planning the location,</w:t>
      </w:r>
      <w:r w:rsidR="00112B76" w:rsidRPr="00EA3C81">
        <w:rPr>
          <w:rFonts w:cs="Arial"/>
          <w:color w:val="000000"/>
        </w:rPr>
        <w:t xml:space="preserve"> the Appeal Manager needs to</w:t>
      </w:r>
      <w:r w:rsidR="00501FA6" w:rsidRPr="00EA3C81">
        <w:rPr>
          <w:rFonts w:cs="Arial"/>
          <w:color w:val="000000"/>
        </w:rPr>
        <w:t xml:space="preserve"> think about the best place to hold the meeting. It should be held as privately as possible, preferably away from the normal work location in a suitable room where there will be no interruptions. </w:t>
      </w:r>
      <w:r w:rsidR="00AA6679" w:rsidRPr="00EA3C81">
        <w:t>The meeting can be held remotely, but if it is more appropriate for it to take place in person this should be arranged.</w:t>
      </w:r>
    </w:p>
    <w:p w14:paraId="771EF7D1" w14:textId="77777777" w:rsidR="00112B76" w:rsidRPr="00EA3C81" w:rsidRDefault="00112B76" w:rsidP="00112B76">
      <w:pPr>
        <w:spacing w:after="0"/>
      </w:pPr>
    </w:p>
    <w:p w14:paraId="7A15F5E6" w14:textId="0CEF1BF2" w:rsidR="009B36FA" w:rsidRPr="00EA3C81" w:rsidRDefault="009B36FA" w:rsidP="009B36FA">
      <w:pPr>
        <w:rPr>
          <w:rFonts w:cs="Arial"/>
          <w:color w:val="000000"/>
        </w:rPr>
      </w:pPr>
      <w:r w:rsidRPr="00EA3C81">
        <w:rPr>
          <w:rFonts w:cs="Arial"/>
          <w:color w:val="000000"/>
        </w:rPr>
        <w:t>5.2</w:t>
      </w:r>
      <w:r w:rsidR="00F1666A">
        <w:rPr>
          <w:rFonts w:cs="Arial"/>
          <w:color w:val="000000"/>
        </w:rPr>
        <w:t>7</w:t>
      </w:r>
      <w:r w:rsidR="00501FA6" w:rsidRPr="00EA3C81">
        <w:rPr>
          <w:rFonts w:cs="Arial"/>
          <w:color w:val="000000"/>
        </w:rPr>
        <w:tab/>
        <w:t xml:space="preserve">Consideration should be given to any adjustments needed for anyone with </w:t>
      </w:r>
      <w:r w:rsidR="007D7CCA" w:rsidRPr="00EA3C81">
        <w:rPr>
          <w:rFonts w:cs="Arial"/>
          <w:color w:val="000000"/>
        </w:rPr>
        <w:t xml:space="preserve">a disability, </w:t>
      </w:r>
      <w:r w:rsidR="00501FA6" w:rsidRPr="00EA3C81">
        <w:rPr>
          <w:rFonts w:cs="Arial"/>
          <w:color w:val="000000"/>
        </w:rPr>
        <w:t>underlying ill he</w:t>
      </w:r>
      <w:r w:rsidRPr="00EA3C81">
        <w:rPr>
          <w:rFonts w:cs="Arial"/>
          <w:color w:val="000000"/>
        </w:rPr>
        <w:t xml:space="preserve">alth or language difficulties. </w:t>
      </w:r>
    </w:p>
    <w:p w14:paraId="378764D4" w14:textId="77777777" w:rsidR="008568F1" w:rsidRPr="00EA3C81" w:rsidRDefault="009B36FA" w:rsidP="008568F1">
      <w:pPr>
        <w:pStyle w:val="Heading2"/>
        <w:ind w:left="0" w:firstLine="0"/>
      </w:pPr>
      <w:bookmarkStart w:id="48" w:name="_Toc119577064"/>
      <w:r w:rsidRPr="00EA3C81">
        <w:t>W</w:t>
      </w:r>
      <w:r w:rsidR="008568F1" w:rsidRPr="00EA3C81">
        <w:t>hat happens in the meeting</w:t>
      </w:r>
      <w:r w:rsidR="002178ED" w:rsidRPr="00EA3C81">
        <w:t>?</w:t>
      </w:r>
      <w:bookmarkEnd w:id="48"/>
    </w:p>
    <w:p w14:paraId="6033DE9F" w14:textId="77777777" w:rsidR="00077607" w:rsidRPr="00EA3C81" w:rsidRDefault="000829AA" w:rsidP="000829AA">
      <w:pPr>
        <w:pBdr>
          <w:top w:val="single" w:sz="4" w:space="1" w:color="auto"/>
          <w:left w:val="single" w:sz="4" w:space="4" w:color="auto"/>
          <w:right w:val="single" w:sz="4" w:space="4" w:color="auto"/>
        </w:pBdr>
        <w:spacing w:after="0"/>
        <w:ind w:firstLine="0"/>
        <w:rPr>
          <w:b/>
        </w:rPr>
      </w:pPr>
      <w:r w:rsidRPr="00EA3C81">
        <w:rPr>
          <w:b/>
        </w:rPr>
        <w:t>At the start of the meeting the Appeal Manager should confirm:</w:t>
      </w:r>
    </w:p>
    <w:p w14:paraId="40F07026"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Who is present</w:t>
      </w:r>
    </w:p>
    <w:p w14:paraId="630B3B58"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lastRenderedPageBreak/>
        <w:t>The format for the meeting</w:t>
      </w:r>
    </w:p>
    <w:p w14:paraId="40F07B21"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notes will be taken</w:t>
      </w:r>
    </w:p>
    <w:p w14:paraId="64B08ADC"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the employee will receive a copy of the meeting notes and will have the opportunity to make any corrections before it is finalised</w:t>
      </w:r>
    </w:p>
    <w:p w14:paraId="63CC0D03"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The role of the accompanying person, if they are present</w:t>
      </w:r>
    </w:p>
    <w:p w14:paraId="261C05EE" w14:textId="77777777" w:rsidR="000829AA" w:rsidRPr="00EA3C81" w:rsidRDefault="000829AA" w:rsidP="00421948">
      <w:pPr>
        <w:numPr>
          <w:ilvl w:val="0"/>
          <w:numId w:val="49"/>
        </w:numPr>
        <w:pBdr>
          <w:left w:val="single" w:sz="4" w:space="4" w:color="auto"/>
          <w:bottom w:val="single" w:sz="4" w:space="1" w:color="auto"/>
          <w:right w:val="single" w:sz="4" w:space="4" w:color="auto"/>
        </w:pBdr>
        <w:spacing w:after="0"/>
        <w:rPr>
          <w:rFonts w:cs="Arial"/>
        </w:rPr>
      </w:pPr>
      <w:r w:rsidRPr="00EA3C81">
        <w:rPr>
          <w:rFonts w:cs="Arial"/>
        </w:rPr>
        <w:t>That the employee is happy to continue, if they do not have an accompanying person</w:t>
      </w:r>
    </w:p>
    <w:p w14:paraId="1C1C4D23" w14:textId="77777777" w:rsidR="000829AA" w:rsidRPr="00EA3C81" w:rsidRDefault="000829AA" w:rsidP="000829AA">
      <w:pPr>
        <w:pBdr>
          <w:left w:val="single" w:sz="4" w:space="4" w:color="auto"/>
          <w:bottom w:val="single" w:sz="4" w:space="1" w:color="auto"/>
          <w:right w:val="single" w:sz="4" w:space="4" w:color="auto"/>
        </w:pBdr>
        <w:spacing w:after="0"/>
        <w:ind w:firstLine="0"/>
      </w:pPr>
    </w:p>
    <w:p w14:paraId="04C7EABF" w14:textId="77777777" w:rsidR="00077607" w:rsidRPr="00EA3C81" w:rsidRDefault="000829AA" w:rsidP="000829AA">
      <w:pPr>
        <w:pBdr>
          <w:left w:val="single" w:sz="4" w:space="4" w:color="auto"/>
          <w:bottom w:val="single" w:sz="4" w:space="1" w:color="auto"/>
          <w:right w:val="single" w:sz="4" w:space="4" w:color="auto"/>
        </w:pBdr>
        <w:spacing w:after="0"/>
        <w:ind w:left="1702"/>
        <w:rPr>
          <w:b/>
        </w:rPr>
      </w:pPr>
      <w:r w:rsidRPr="00EA3C81">
        <w:rPr>
          <w:b/>
        </w:rPr>
        <w:t>During the meeting the Appeal Manager should:</w:t>
      </w:r>
    </w:p>
    <w:p w14:paraId="04854941"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Clarify the points of appeal</w:t>
      </w:r>
    </w:p>
    <w:p w14:paraId="0857E802"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Outline the possible outcomes</w:t>
      </w:r>
    </w:p>
    <w:p w14:paraId="2F6C3A58"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 xml:space="preserve">Ask any relevant questions </w:t>
      </w:r>
    </w:p>
    <w:p w14:paraId="6606FC7C"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Give the employee the opportunity to raise any points</w:t>
      </w:r>
    </w:p>
    <w:p w14:paraId="35111BEE" w14:textId="77777777" w:rsidR="000829AA" w:rsidRPr="00EA3C81" w:rsidRDefault="000829AA" w:rsidP="00421948">
      <w:pPr>
        <w:numPr>
          <w:ilvl w:val="0"/>
          <w:numId w:val="50"/>
        </w:numPr>
        <w:pBdr>
          <w:left w:val="single" w:sz="4" w:space="4" w:color="auto"/>
          <w:bottom w:val="single" w:sz="4" w:space="1" w:color="auto"/>
          <w:right w:val="single" w:sz="4" w:space="4" w:color="auto"/>
        </w:pBdr>
        <w:spacing w:after="0"/>
        <w:rPr>
          <w:rFonts w:cs="Arial"/>
        </w:rPr>
      </w:pPr>
      <w:r w:rsidRPr="00EA3C81">
        <w:rPr>
          <w:rFonts w:cs="Arial"/>
        </w:rPr>
        <w:t>Offer breaks as needed</w:t>
      </w:r>
    </w:p>
    <w:p w14:paraId="6C694F1A" w14:textId="77777777" w:rsidR="000829AA" w:rsidRPr="00EA3C81" w:rsidRDefault="007D7CCA" w:rsidP="00421948">
      <w:pPr>
        <w:pStyle w:val="ListParagraph"/>
        <w:numPr>
          <w:ilvl w:val="0"/>
          <w:numId w:val="50"/>
        </w:numPr>
        <w:pBdr>
          <w:left w:val="single" w:sz="4" w:space="4" w:color="auto"/>
          <w:bottom w:val="single" w:sz="4" w:space="1" w:color="auto"/>
          <w:right w:val="single" w:sz="4" w:space="4" w:color="auto"/>
        </w:pBdr>
      </w:pPr>
      <w:r w:rsidRPr="00EA3C81">
        <w:rPr>
          <w:rFonts w:cs="Arial"/>
        </w:rPr>
        <w:t>End</w:t>
      </w:r>
      <w:r w:rsidR="000829AA" w:rsidRPr="00EA3C81">
        <w:rPr>
          <w:rFonts w:cs="Arial"/>
        </w:rPr>
        <w:t xml:space="preserve"> the meeting to consider all information and decide whether further investigation is required</w:t>
      </w:r>
    </w:p>
    <w:p w14:paraId="1F0C89E4" w14:textId="77777777" w:rsidR="000829AA" w:rsidRPr="00EA3C81" w:rsidRDefault="00061043" w:rsidP="00421948">
      <w:pPr>
        <w:pStyle w:val="ListParagraph"/>
        <w:numPr>
          <w:ilvl w:val="0"/>
          <w:numId w:val="50"/>
        </w:numPr>
        <w:pBdr>
          <w:left w:val="single" w:sz="4" w:space="4" w:color="auto"/>
          <w:bottom w:val="single" w:sz="4" w:space="1" w:color="auto"/>
          <w:right w:val="single" w:sz="4" w:space="4" w:color="auto"/>
        </w:pBdr>
      </w:pPr>
      <w:r w:rsidRPr="00EA3C81">
        <w:t>Explain to the employee that they will receive an outcome letter, and that the People Consultant will keep them updated on progress.</w:t>
      </w:r>
    </w:p>
    <w:p w14:paraId="3F12A39B" w14:textId="77777777" w:rsidR="00077607" w:rsidRPr="00EA3C81" w:rsidRDefault="00077607" w:rsidP="000829AA">
      <w:pPr>
        <w:spacing w:after="0"/>
        <w:rPr>
          <w:lang w:eastAsia="en-GB"/>
        </w:rPr>
      </w:pPr>
    </w:p>
    <w:p w14:paraId="491B387E" w14:textId="77777777" w:rsidR="00DC6A2E" w:rsidRPr="00EA3C81" w:rsidRDefault="00DC6A2E" w:rsidP="00DC6A2E">
      <w:pPr>
        <w:pStyle w:val="Heading2"/>
        <w:spacing w:before="0"/>
        <w:ind w:left="0" w:firstLine="0"/>
      </w:pPr>
      <w:bookmarkStart w:id="49" w:name="_Toc119577065"/>
      <w:r w:rsidRPr="00EA3C81">
        <w:t>Taking notes</w:t>
      </w:r>
      <w:bookmarkEnd w:id="49"/>
    </w:p>
    <w:p w14:paraId="345302AE" w14:textId="16E11D7B" w:rsidR="00DC6A2E" w:rsidRPr="00EA3C81" w:rsidRDefault="00061043" w:rsidP="00AE5128">
      <w:r w:rsidRPr="00EA3C81">
        <w:rPr>
          <w:lang w:eastAsia="en-GB"/>
        </w:rPr>
        <w:t>5.2</w:t>
      </w:r>
      <w:r w:rsidR="00F1666A">
        <w:rPr>
          <w:lang w:eastAsia="en-GB"/>
        </w:rPr>
        <w:t>8</w:t>
      </w:r>
      <w:r w:rsidR="00DC6A2E" w:rsidRPr="00EA3C81">
        <w:rPr>
          <w:lang w:eastAsia="en-GB"/>
        </w:rPr>
        <w:tab/>
        <w:t>A</w:t>
      </w:r>
      <w:r w:rsidR="00DC6A2E" w:rsidRPr="00EA3C81">
        <w:t xml:space="preserve"> member of the People</w:t>
      </w:r>
      <w:r w:rsidR="007D7CCA" w:rsidRPr="00EA3C81">
        <w:t xml:space="preserve"> t</w:t>
      </w:r>
      <w:r w:rsidR="00DC6A2E" w:rsidRPr="00EA3C81">
        <w:t xml:space="preserve">eam will attend the hearing to take notes. </w:t>
      </w:r>
    </w:p>
    <w:p w14:paraId="198360DB" w14:textId="64402B67" w:rsidR="00DC6A2E" w:rsidRPr="00EA3C81" w:rsidRDefault="00061043" w:rsidP="00AE5128">
      <w:r w:rsidRPr="00EA3C81">
        <w:t>5.2</w:t>
      </w:r>
      <w:r w:rsidR="00F1666A">
        <w:t>9</w:t>
      </w:r>
      <w:r w:rsidR="00DC6A2E" w:rsidRPr="00EA3C81">
        <w:tab/>
        <w:t>The notes should capture:</w:t>
      </w:r>
    </w:p>
    <w:p w14:paraId="602777EA" w14:textId="77777777" w:rsidR="00DC6A2E" w:rsidRPr="00EA3C81" w:rsidRDefault="00DC6A2E" w:rsidP="00AE5128">
      <w:pPr>
        <w:pStyle w:val="ListParagraph"/>
        <w:numPr>
          <w:ilvl w:val="0"/>
          <w:numId w:val="17"/>
        </w:numPr>
        <w:spacing w:after="240"/>
      </w:pPr>
      <w:r w:rsidRPr="00EA3C81">
        <w:t>The date and place of the hearing</w:t>
      </w:r>
    </w:p>
    <w:p w14:paraId="65303B59" w14:textId="77777777" w:rsidR="00DC6A2E" w:rsidRPr="00EA3C81" w:rsidRDefault="00DC6A2E" w:rsidP="00AE5128">
      <w:pPr>
        <w:pStyle w:val="ListParagraph"/>
        <w:numPr>
          <w:ilvl w:val="0"/>
          <w:numId w:val="17"/>
        </w:numPr>
        <w:spacing w:after="240"/>
      </w:pPr>
      <w:r w:rsidRPr="00EA3C81">
        <w:t>Names of all people present</w:t>
      </w:r>
    </w:p>
    <w:p w14:paraId="0661C264" w14:textId="77777777" w:rsidR="00DC6A2E" w:rsidRPr="00EA3C81" w:rsidRDefault="00DC6A2E" w:rsidP="00AE5128">
      <w:pPr>
        <w:pStyle w:val="ListParagraph"/>
        <w:numPr>
          <w:ilvl w:val="0"/>
          <w:numId w:val="17"/>
        </w:numPr>
        <w:spacing w:after="240"/>
      </w:pPr>
      <w:r w:rsidRPr="00EA3C81">
        <w:t>A record of the discussion had</w:t>
      </w:r>
    </w:p>
    <w:p w14:paraId="6F6B2FDF" w14:textId="77777777" w:rsidR="00DC6A2E" w:rsidRPr="00EA3C81" w:rsidRDefault="00DC6A2E" w:rsidP="00AE5128">
      <w:pPr>
        <w:pStyle w:val="ListParagraph"/>
        <w:numPr>
          <w:ilvl w:val="0"/>
          <w:numId w:val="17"/>
        </w:numPr>
        <w:spacing w:after="240"/>
      </w:pPr>
      <w:r w:rsidRPr="00EA3C81">
        <w:t>Any refusal to answer a question</w:t>
      </w:r>
    </w:p>
    <w:p w14:paraId="7E186B07" w14:textId="77777777" w:rsidR="00DC6A2E" w:rsidRPr="00EA3C81" w:rsidRDefault="00DC6A2E" w:rsidP="00AE5128">
      <w:pPr>
        <w:pStyle w:val="ListParagraph"/>
        <w:numPr>
          <w:ilvl w:val="0"/>
          <w:numId w:val="17"/>
        </w:numPr>
        <w:spacing w:after="240"/>
      </w:pPr>
      <w:r w:rsidRPr="00EA3C81">
        <w:lastRenderedPageBreak/>
        <w:t>The start and finish times, and details of any adjournments</w:t>
      </w:r>
    </w:p>
    <w:p w14:paraId="63E03CFE" w14:textId="23A3CC77" w:rsidR="00DC6A2E" w:rsidRPr="00EA3C81" w:rsidRDefault="00061043" w:rsidP="00AE5128">
      <w:r w:rsidRPr="00EA3C81">
        <w:t>5.</w:t>
      </w:r>
      <w:r w:rsidR="00F1666A">
        <w:t>30</w:t>
      </w:r>
      <w:r w:rsidR="00DC6A2E" w:rsidRPr="00EA3C81">
        <w:tab/>
        <w:t>The notes do not need to record every word that is said but they should accurately capture the key points of any discussion.</w:t>
      </w:r>
    </w:p>
    <w:p w14:paraId="4836D63B" w14:textId="538A13B3" w:rsidR="00DC6A2E" w:rsidRPr="00EA3C81" w:rsidRDefault="00061043" w:rsidP="00AE5128">
      <w:r w:rsidRPr="00EA3C81">
        <w:t>5.</w:t>
      </w:r>
      <w:r w:rsidR="00F1666A">
        <w:t>31</w:t>
      </w:r>
      <w:r w:rsidR="00DC6A2E" w:rsidRPr="00EA3C81">
        <w:tab/>
        <w:t xml:space="preserve">An audio recording of meetings can be taken with the agreement of the employees involved. </w:t>
      </w:r>
      <w:r w:rsidR="00DA747D" w:rsidRPr="00EA3C81">
        <w:t>T</w:t>
      </w:r>
      <w:r w:rsidR="00DC6A2E" w:rsidRPr="00EA3C81">
        <w:t>his can</w:t>
      </w:r>
      <w:r w:rsidR="00DA747D" w:rsidRPr="00EA3C81">
        <w:t>, however,</w:t>
      </w:r>
      <w:r w:rsidR="00DC6A2E" w:rsidRPr="00EA3C81">
        <w:t xml:space="preserve"> complicate the matter. Knowing they are being </w:t>
      </w:r>
      <w:r w:rsidR="00DA747D" w:rsidRPr="00EA3C81">
        <w:t>recorded</w:t>
      </w:r>
      <w:r w:rsidR="00DC6A2E" w:rsidRPr="00EA3C81">
        <w:t xml:space="preserve"> may be intimidating to an employee, making them less able to talk openly about the matter. It can also be time consuming because a transcript of the recording will need to be typed up.</w:t>
      </w:r>
    </w:p>
    <w:p w14:paraId="039DFE5B" w14:textId="2870C1A8" w:rsidR="00DC6A2E" w:rsidRPr="00EA3C81" w:rsidRDefault="00061043" w:rsidP="00AE5128">
      <w:r w:rsidRPr="00EA3C81">
        <w:t>5.</w:t>
      </w:r>
      <w:r w:rsidR="00F1666A">
        <w:t>32</w:t>
      </w:r>
      <w:r w:rsidR="00DC6A2E" w:rsidRPr="00EA3C81">
        <w:tab/>
        <w:t xml:space="preserve">After the </w:t>
      </w:r>
      <w:r w:rsidRPr="00EA3C81">
        <w:t>meeting</w:t>
      </w:r>
      <w:r w:rsidR="00DC6A2E" w:rsidRPr="00EA3C81">
        <w:t>, a copy of the meeting notes should be sent to the</w:t>
      </w:r>
      <w:r w:rsidR="007D7CCA" w:rsidRPr="00EA3C81">
        <w:t xml:space="preserve"> </w:t>
      </w:r>
      <w:r w:rsidR="00DA747D" w:rsidRPr="00EA3C81">
        <w:t>employee</w:t>
      </w:r>
      <w:r w:rsidR="00DC6A2E" w:rsidRPr="00EA3C81">
        <w:t xml:space="preserve">. The document should be saved with added protections so that only tracked changes can be added. To do this on Microsoft Word go to File&gt;Protect Document&gt;Restrict Editing. The employee should then review the notes and confirm via email that the notes reflect the discussion had, or attach the edited document. </w:t>
      </w:r>
    </w:p>
    <w:p w14:paraId="59510DB8" w14:textId="7A23B840" w:rsidR="00DC6A2E" w:rsidRPr="00EA3C81" w:rsidRDefault="00061043" w:rsidP="00AE5128">
      <w:r w:rsidRPr="00EA3C81">
        <w:t>5.</w:t>
      </w:r>
      <w:r w:rsidR="00F1666A">
        <w:t>33</w:t>
      </w:r>
      <w:r w:rsidR="00DC6A2E" w:rsidRPr="00EA3C81">
        <w:tab/>
        <w:t>If the employee does not agree to the contents of the notes, they should make amendments using Track Changes. If the changes that the employee makes do not match the notes of the interviewer/note taker, a separate version should be saved.</w:t>
      </w:r>
    </w:p>
    <w:p w14:paraId="15882071" w14:textId="77777777" w:rsidR="009B36FA" w:rsidRPr="00EA3C81" w:rsidRDefault="009B36FA" w:rsidP="009B36FA">
      <w:pPr>
        <w:pStyle w:val="Heading2"/>
        <w:ind w:left="0" w:firstLine="0"/>
      </w:pPr>
      <w:bookmarkStart w:id="50" w:name="_Toc119577066"/>
      <w:r w:rsidRPr="00EA3C81">
        <w:t>Failure to attend</w:t>
      </w:r>
      <w:bookmarkEnd w:id="50"/>
    </w:p>
    <w:p w14:paraId="2251454D" w14:textId="5B04F6DA" w:rsidR="009B36FA" w:rsidRPr="00EA3C81" w:rsidRDefault="00061043" w:rsidP="009B36FA">
      <w:pPr>
        <w:rPr>
          <w:rFonts w:cs="Arial"/>
          <w:color w:val="000000"/>
        </w:rPr>
      </w:pPr>
      <w:r w:rsidRPr="00EA3C81">
        <w:rPr>
          <w:lang w:eastAsia="en-GB"/>
        </w:rPr>
        <w:t>5.</w:t>
      </w:r>
      <w:r w:rsidR="004C346C" w:rsidRPr="00EA3C81">
        <w:rPr>
          <w:lang w:eastAsia="en-GB"/>
        </w:rPr>
        <w:t>3</w:t>
      </w:r>
      <w:r w:rsidR="00F1666A">
        <w:rPr>
          <w:lang w:eastAsia="en-GB"/>
        </w:rPr>
        <w:t>4</w:t>
      </w:r>
      <w:r w:rsidR="009B36FA" w:rsidRPr="00EA3C81">
        <w:rPr>
          <w:lang w:eastAsia="en-GB"/>
        </w:rPr>
        <w:tab/>
      </w:r>
      <w:r w:rsidR="009B36FA" w:rsidRPr="00EA3C81">
        <w:rPr>
          <w:rFonts w:cs="Arial"/>
          <w:color w:val="000000"/>
        </w:rPr>
        <w:t xml:space="preserve">If the employee is genuinely unable to attend the appeal meeting, e.g. because they are ill, they </w:t>
      </w:r>
      <w:r w:rsidR="004A4D5E" w:rsidRPr="00EA3C81">
        <w:rPr>
          <w:rFonts w:cs="Arial"/>
          <w:color w:val="000000"/>
        </w:rPr>
        <w:t>will</w:t>
      </w:r>
      <w:r w:rsidR="009B36FA" w:rsidRPr="00EA3C81">
        <w:rPr>
          <w:rFonts w:cs="Arial"/>
          <w:color w:val="000000"/>
        </w:rPr>
        <w:t xml:space="preserve"> be offered an alternative at a reasonable date and time.</w:t>
      </w:r>
    </w:p>
    <w:p w14:paraId="22DC61EF" w14:textId="65FB4BE6" w:rsidR="009B36FA" w:rsidRPr="00EA3C81" w:rsidRDefault="00061043" w:rsidP="009B36FA">
      <w:pPr>
        <w:rPr>
          <w:rFonts w:cs="Arial"/>
          <w:color w:val="000000"/>
        </w:rPr>
      </w:pPr>
      <w:r w:rsidRPr="00EA3C81">
        <w:rPr>
          <w:rFonts w:cs="Arial"/>
          <w:color w:val="000000"/>
        </w:rPr>
        <w:t>5.3</w:t>
      </w:r>
      <w:r w:rsidR="00F1666A">
        <w:rPr>
          <w:rFonts w:cs="Arial"/>
          <w:color w:val="000000"/>
        </w:rPr>
        <w:t>5</w:t>
      </w:r>
      <w:r w:rsidR="009B36FA" w:rsidRPr="00EA3C81">
        <w:rPr>
          <w:rFonts w:cs="Arial"/>
          <w:color w:val="000000"/>
        </w:rPr>
        <w:tab/>
        <w:t xml:space="preserve">If the accompanying person cannot make the meeting, the employee must propose another date and time which is no more than five working days after the day originally proposed. </w:t>
      </w:r>
    </w:p>
    <w:p w14:paraId="7BA5C1D2" w14:textId="107D932B" w:rsidR="009B36FA" w:rsidRPr="00EA3C81" w:rsidRDefault="00061043" w:rsidP="009B36FA">
      <w:pPr>
        <w:rPr>
          <w:rFonts w:cs="Arial"/>
          <w:color w:val="000000"/>
        </w:rPr>
      </w:pPr>
      <w:r w:rsidRPr="00EA3C81">
        <w:rPr>
          <w:rFonts w:cs="Arial"/>
          <w:color w:val="000000"/>
        </w:rPr>
        <w:lastRenderedPageBreak/>
        <w:t>5.3</w:t>
      </w:r>
      <w:r w:rsidR="00F1666A">
        <w:rPr>
          <w:rFonts w:cs="Arial"/>
          <w:color w:val="000000"/>
        </w:rPr>
        <w:t>6</w:t>
      </w:r>
      <w:r w:rsidR="009B36FA" w:rsidRPr="00EA3C81">
        <w:rPr>
          <w:rFonts w:cs="Arial"/>
          <w:color w:val="000000"/>
        </w:rPr>
        <w:tab/>
        <w:t xml:space="preserve">If the employee fails to attend the rearranged meeting, a decision may be made on the available information but in any case the Test of Reasonableness form </w:t>
      </w:r>
      <w:r w:rsidR="007D7CCA" w:rsidRPr="00EA3C81">
        <w:rPr>
          <w:rFonts w:cs="Arial"/>
          <w:color w:val="000000"/>
        </w:rPr>
        <w:t>may</w:t>
      </w:r>
      <w:r w:rsidR="009B36FA" w:rsidRPr="00EA3C81">
        <w:rPr>
          <w:rFonts w:cs="Arial"/>
          <w:color w:val="000000"/>
        </w:rPr>
        <w:t xml:space="preserve"> be completed with as much information as is available when coming to a decision. If this is the case, the employee must receive notification of the decision in writing.</w:t>
      </w:r>
    </w:p>
    <w:p w14:paraId="210997BE" w14:textId="1BED806A" w:rsidR="009B36FA" w:rsidRPr="00EA3C81" w:rsidRDefault="00061043" w:rsidP="009B36FA">
      <w:pPr>
        <w:rPr>
          <w:rFonts w:cs="Arial"/>
          <w:color w:val="000000"/>
        </w:rPr>
      </w:pPr>
      <w:r w:rsidRPr="00EA3C81">
        <w:rPr>
          <w:rFonts w:cs="Arial"/>
          <w:color w:val="000000"/>
        </w:rPr>
        <w:t>5.3</w:t>
      </w:r>
      <w:r w:rsidR="00F1666A">
        <w:rPr>
          <w:rFonts w:cs="Arial"/>
          <w:color w:val="000000"/>
        </w:rPr>
        <w:t>7</w:t>
      </w:r>
      <w:r w:rsidR="009B36FA" w:rsidRPr="00EA3C81">
        <w:rPr>
          <w:rFonts w:cs="Arial"/>
          <w:color w:val="000000"/>
        </w:rPr>
        <w:tab/>
        <w:t xml:space="preserve">If the date of the meeting has to be changed for any reason other than the attendance of the employee or their representative, the employee </w:t>
      </w:r>
      <w:r w:rsidR="007D7CCA" w:rsidRPr="00EA3C81">
        <w:rPr>
          <w:rFonts w:cs="Arial"/>
          <w:color w:val="000000"/>
        </w:rPr>
        <w:t>will</w:t>
      </w:r>
      <w:r w:rsidR="009B36FA" w:rsidRPr="00EA3C81">
        <w:rPr>
          <w:rFonts w:cs="Arial"/>
          <w:color w:val="000000"/>
        </w:rPr>
        <w:t xml:space="preserve"> be offered a reasonable alternative date and time. It is important that the employee is notified as soon as possible of any delays.</w:t>
      </w:r>
    </w:p>
    <w:p w14:paraId="080F10A5" w14:textId="77777777" w:rsidR="000829AA" w:rsidRPr="00EA3C81" w:rsidRDefault="000829AA" w:rsidP="000829AA">
      <w:pPr>
        <w:pStyle w:val="Heading2"/>
        <w:spacing w:before="0"/>
        <w:ind w:left="0" w:firstLine="0"/>
      </w:pPr>
      <w:bookmarkStart w:id="51" w:name="_Toc119577067"/>
      <w:r w:rsidRPr="00EA3C81">
        <w:t>If further investigation is needed:</w:t>
      </w:r>
      <w:bookmarkEnd w:id="51"/>
    </w:p>
    <w:p w14:paraId="44FE3B65" w14:textId="797DE144" w:rsidR="000829AA" w:rsidRPr="00EA3C81" w:rsidRDefault="00061043" w:rsidP="003968E4">
      <w:pPr>
        <w:spacing w:after="0"/>
      </w:pPr>
      <w:r w:rsidRPr="00EA3C81">
        <w:t>5.3</w:t>
      </w:r>
      <w:r w:rsidR="00F1666A">
        <w:t>8</w:t>
      </w:r>
      <w:r w:rsidR="000829AA" w:rsidRPr="00EA3C81">
        <w:tab/>
      </w:r>
      <w:r w:rsidR="003968E4" w:rsidRPr="00EA3C81">
        <w:t>After meeting with the employee, the Appeal Manager might decide they need to carry out further investigation steps if they need to:</w:t>
      </w:r>
    </w:p>
    <w:p w14:paraId="68396708" w14:textId="77777777" w:rsidR="003968E4" w:rsidRPr="00EA3C81" w:rsidRDefault="003968E4" w:rsidP="00421948">
      <w:pPr>
        <w:pStyle w:val="ListParagraph"/>
        <w:numPr>
          <w:ilvl w:val="0"/>
          <w:numId w:val="51"/>
        </w:numPr>
      </w:pPr>
      <w:r w:rsidRPr="00EA3C81">
        <w:t>Find or look at new evidence raised</w:t>
      </w:r>
    </w:p>
    <w:p w14:paraId="7D3299D6" w14:textId="77777777" w:rsidR="003968E4" w:rsidRPr="00EA3C81" w:rsidRDefault="003968E4" w:rsidP="00421948">
      <w:pPr>
        <w:pStyle w:val="ListParagraph"/>
        <w:numPr>
          <w:ilvl w:val="0"/>
          <w:numId w:val="51"/>
        </w:numPr>
      </w:pPr>
      <w:r w:rsidRPr="00EA3C81">
        <w:t>Re-check evidence already used</w:t>
      </w:r>
    </w:p>
    <w:p w14:paraId="19449138" w14:textId="77777777" w:rsidR="003968E4" w:rsidRPr="00EA3C81" w:rsidRDefault="003968E4" w:rsidP="00421948">
      <w:pPr>
        <w:pStyle w:val="ListParagraph"/>
        <w:numPr>
          <w:ilvl w:val="0"/>
          <w:numId w:val="51"/>
        </w:numPr>
      </w:pPr>
      <w:r w:rsidRPr="00EA3C81">
        <w:t>Talk to the same witnesses again</w:t>
      </w:r>
    </w:p>
    <w:p w14:paraId="7683C92A" w14:textId="77777777" w:rsidR="003968E4" w:rsidRPr="00EA3C81" w:rsidRDefault="003968E4" w:rsidP="00421948">
      <w:pPr>
        <w:pStyle w:val="ListParagraph"/>
        <w:numPr>
          <w:ilvl w:val="0"/>
          <w:numId w:val="51"/>
        </w:numPr>
      </w:pPr>
      <w:r w:rsidRPr="00EA3C81">
        <w:t>Find and talk to new witnesses</w:t>
      </w:r>
    </w:p>
    <w:p w14:paraId="38C93676" w14:textId="77777777" w:rsidR="003968E4" w:rsidRPr="00EA3C81" w:rsidRDefault="003968E4" w:rsidP="003968E4">
      <w:pPr>
        <w:pStyle w:val="ListParagraph"/>
        <w:ind w:left="1211" w:firstLine="0"/>
      </w:pPr>
    </w:p>
    <w:p w14:paraId="1A3B1D6B" w14:textId="634258D8" w:rsidR="003968E4" w:rsidRPr="00EA3C81" w:rsidRDefault="00061043" w:rsidP="003968E4">
      <w:r w:rsidRPr="00EA3C81">
        <w:t>5.3</w:t>
      </w:r>
      <w:r w:rsidR="00F1666A">
        <w:t>9</w:t>
      </w:r>
      <w:r w:rsidR="003968E4" w:rsidRPr="00EA3C81">
        <w:tab/>
        <w:t>If this is the case, the Appeal Manager w</w:t>
      </w:r>
      <w:r w:rsidR="004A4D5E" w:rsidRPr="00EA3C81">
        <w:t>ill</w:t>
      </w:r>
      <w:r w:rsidR="003968E4" w:rsidRPr="00EA3C81">
        <w:t xml:space="preserve"> need to follow the steps in the investigation stage (see point 3.</w:t>
      </w:r>
      <w:r w:rsidR="005D688D">
        <w:t>11</w:t>
      </w:r>
      <w:r w:rsidR="003968E4" w:rsidRPr="00EA3C81">
        <w:t>).</w:t>
      </w:r>
    </w:p>
    <w:p w14:paraId="68E44F76" w14:textId="2CFE8033" w:rsidR="003968E4" w:rsidRPr="00EA3C81" w:rsidRDefault="00061043" w:rsidP="003968E4">
      <w:r w:rsidRPr="00EA3C81">
        <w:t>5.</w:t>
      </w:r>
      <w:r w:rsidR="00F1666A">
        <w:t>40</w:t>
      </w:r>
      <w:r w:rsidR="003968E4" w:rsidRPr="00EA3C81">
        <w:tab/>
        <w:t xml:space="preserve">The Appeal Manager </w:t>
      </w:r>
      <w:r w:rsidR="004A4D5E" w:rsidRPr="00EA3C81">
        <w:t>will</w:t>
      </w:r>
      <w:r w:rsidR="003968E4" w:rsidRPr="00EA3C81">
        <w:t xml:space="preserve"> then compile a written investigation report setting out the findings, before determining the outcome.</w:t>
      </w:r>
    </w:p>
    <w:p w14:paraId="19C9478C" w14:textId="77777777" w:rsidR="008568F1" w:rsidRPr="00EA3C81" w:rsidRDefault="008568F1" w:rsidP="008568F1">
      <w:pPr>
        <w:pStyle w:val="Heading2"/>
        <w:ind w:left="0" w:firstLine="0"/>
      </w:pPr>
      <w:bookmarkStart w:id="52" w:name="_Toc119577068"/>
      <w:r w:rsidRPr="00EA3C81">
        <w:t>Making the decision</w:t>
      </w:r>
      <w:bookmarkEnd w:id="52"/>
    </w:p>
    <w:p w14:paraId="59CA8BFE" w14:textId="52ECB096" w:rsidR="008568F1" w:rsidRPr="00EA3C81" w:rsidRDefault="00061043" w:rsidP="008568F1">
      <w:pPr>
        <w:spacing w:after="0"/>
        <w:rPr>
          <w:rFonts w:cs="Arial"/>
          <w:color w:val="000000"/>
        </w:rPr>
      </w:pPr>
      <w:r w:rsidRPr="00EA3C81">
        <w:rPr>
          <w:lang w:eastAsia="en-GB"/>
        </w:rPr>
        <w:t>5.</w:t>
      </w:r>
      <w:r w:rsidR="00F1666A">
        <w:rPr>
          <w:lang w:eastAsia="en-GB"/>
        </w:rPr>
        <w:t>41</w:t>
      </w:r>
      <w:r w:rsidR="008568F1" w:rsidRPr="00EA3C81">
        <w:rPr>
          <w:lang w:eastAsia="en-GB"/>
        </w:rPr>
        <w:tab/>
      </w:r>
      <w:r w:rsidR="008568F1" w:rsidRPr="00EA3C81">
        <w:rPr>
          <w:rFonts w:cs="Arial"/>
          <w:color w:val="000000"/>
        </w:rPr>
        <w:t xml:space="preserve">When deciding the appropriate outcome, the Appeal Manager </w:t>
      </w:r>
      <w:r w:rsidR="004A4D5E" w:rsidRPr="00EA3C81">
        <w:rPr>
          <w:rFonts w:cs="Arial"/>
          <w:color w:val="000000"/>
        </w:rPr>
        <w:t>will</w:t>
      </w:r>
      <w:r w:rsidR="008568F1" w:rsidRPr="00EA3C81">
        <w:rPr>
          <w:rFonts w:cs="Arial"/>
          <w:color w:val="000000"/>
        </w:rPr>
        <w:t xml:space="preserve"> consider:</w:t>
      </w:r>
    </w:p>
    <w:p w14:paraId="4A6969B6"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Has a thorough and sufficient investigation been conducted? </w:t>
      </w:r>
    </w:p>
    <w:p w14:paraId="49094E2C" w14:textId="77777777" w:rsidR="008568F1" w:rsidRPr="00EA3C81" w:rsidRDefault="008568F1" w:rsidP="00421948">
      <w:pPr>
        <w:pStyle w:val="ListParagraph"/>
        <w:numPr>
          <w:ilvl w:val="0"/>
          <w:numId w:val="46"/>
        </w:numPr>
        <w:rPr>
          <w:rFonts w:cs="Arial"/>
          <w:color w:val="000000"/>
        </w:rPr>
      </w:pPr>
      <w:r w:rsidRPr="00EA3C81">
        <w:rPr>
          <w:rFonts w:cs="Arial"/>
          <w:color w:val="000000"/>
        </w:rPr>
        <w:lastRenderedPageBreak/>
        <w:t xml:space="preserve">Was the Hearing Manager’s decision to take disciplinary action reasonable based on the evidence relating to the case? </w:t>
      </w:r>
    </w:p>
    <w:p w14:paraId="0508CCC6"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Was the disciplinary action decided upon reasonable, given the circumstances of the case? </w:t>
      </w:r>
    </w:p>
    <w:p w14:paraId="3DA472CA"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Is the treatment of the employee consistent with the Council’s general approach to similar cases? </w:t>
      </w:r>
    </w:p>
    <w:p w14:paraId="68D48553" w14:textId="77777777" w:rsidR="008568F1" w:rsidRPr="00EA3C81" w:rsidRDefault="008568F1" w:rsidP="00421948">
      <w:pPr>
        <w:pStyle w:val="ListParagraph"/>
        <w:numPr>
          <w:ilvl w:val="0"/>
          <w:numId w:val="46"/>
        </w:numPr>
        <w:rPr>
          <w:rFonts w:cs="Arial"/>
          <w:color w:val="000000"/>
        </w:rPr>
      </w:pPr>
      <w:r w:rsidRPr="00EA3C81">
        <w:rPr>
          <w:rFonts w:cs="Arial"/>
          <w:color w:val="000000"/>
        </w:rPr>
        <w:t xml:space="preserve">Has the matter been handled fairly and appropriately and is it consistent with the Disciplinary </w:t>
      </w:r>
      <w:r w:rsidR="007D7CCA" w:rsidRPr="00EA3C81">
        <w:rPr>
          <w:rFonts w:cs="Arial"/>
          <w:color w:val="000000"/>
        </w:rPr>
        <w:t>P</w:t>
      </w:r>
      <w:r w:rsidR="00EA05E7" w:rsidRPr="00EA3C81">
        <w:rPr>
          <w:rFonts w:cs="Arial"/>
          <w:color w:val="000000"/>
        </w:rPr>
        <w:t>rocedure</w:t>
      </w:r>
      <w:r w:rsidRPr="00EA3C81">
        <w:rPr>
          <w:rFonts w:cs="Arial"/>
          <w:color w:val="000000"/>
        </w:rPr>
        <w:t xml:space="preserve">? </w:t>
      </w:r>
    </w:p>
    <w:p w14:paraId="3C0BA81B" w14:textId="77777777" w:rsidR="00FF36E2" w:rsidRPr="00EA3C81" w:rsidRDefault="00FF36E2" w:rsidP="003968E4">
      <w:pPr>
        <w:spacing w:after="0"/>
        <w:ind w:left="360" w:firstLine="0"/>
      </w:pPr>
    </w:p>
    <w:p w14:paraId="263CDD51" w14:textId="77777777" w:rsidR="00537E3B" w:rsidRPr="00EA3C81" w:rsidRDefault="003968E4" w:rsidP="003968E4">
      <w:pPr>
        <w:pStyle w:val="Heading2"/>
        <w:spacing w:before="0"/>
        <w:ind w:left="0" w:firstLine="0"/>
      </w:pPr>
      <w:bookmarkStart w:id="53" w:name="_Toc119577069"/>
      <w:r w:rsidRPr="00EA3C81">
        <w:t>The</w:t>
      </w:r>
      <w:r w:rsidR="00061043" w:rsidRPr="00EA3C81">
        <w:t xml:space="preserve"> outcome letter</w:t>
      </w:r>
      <w:bookmarkEnd w:id="53"/>
    </w:p>
    <w:p w14:paraId="0803272C" w14:textId="3113152E" w:rsidR="00537E3B" w:rsidRPr="00EA3C81" w:rsidRDefault="00061043" w:rsidP="00537E3B">
      <w:pPr>
        <w:rPr>
          <w:rFonts w:cs="Arial"/>
          <w:color w:val="000000"/>
        </w:rPr>
      </w:pPr>
      <w:r w:rsidRPr="00EA3C81">
        <w:rPr>
          <w:lang w:eastAsia="en-GB"/>
        </w:rPr>
        <w:t>5.</w:t>
      </w:r>
      <w:r w:rsidR="00F1666A">
        <w:rPr>
          <w:lang w:eastAsia="en-GB"/>
        </w:rPr>
        <w:t>42</w:t>
      </w:r>
      <w:r w:rsidR="00537E3B" w:rsidRPr="00EA3C81">
        <w:rPr>
          <w:lang w:eastAsia="en-GB"/>
        </w:rPr>
        <w:tab/>
      </w:r>
      <w:r w:rsidR="00537E3B" w:rsidRPr="00EA3C81">
        <w:rPr>
          <w:rFonts w:cs="Arial"/>
          <w:color w:val="000000"/>
        </w:rPr>
        <w:t>When the Appeal Manager has determined the outcome, they must communicate this to the employee</w:t>
      </w:r>
      <w:r w:rsidR="003968E4" w:rsidRPr="00EA3C81">
        <w:rPr>
          <w:rFonts w:cs="Arial"/>
          <w:color w:val="000000"/>
        </w:rPr>
        <w:t xml:space="preserve"> in writing</w:t>
      </w:r>
      <w:r w:rsidR="00FE5BE5" w:rsidRPr="00EA3C81">
        <w:rPr>
          <w:rFonts w:cs="Arial"/>
          <w:color w:val="000000"/>
        </w:rPr>
        <w:t>, where possible within two weeks of the appeal meeting</w:t>
      </w:r>
      <w:r w:rsidR="00537E3B" w:rsidRPr="00EA3C81">
        <w:rPr>
          <w:rFonts w:cs="Arial"/>
          <w:color w:val="000000"/>
        </w:rPr>
        <w:t>.</w:t>
      </w:r>
    </w:p>
    <w:p w14:paraId="7C02860B" w14:textId="25528030" w:rsidR="00537E3B" w:rsidRPr="00EA3C81" w:rsidRDefault="00061043" w:rsidP="004D0FD6">
      <w:pPr>
        <w:rPr>
          <w:rFonts w:cs="Arial"/>
          <w:color w:val="000000"/>
        </w:rPr>
      </w:pPr>
      <w:r w:rsidRPr="00EA3C81">
        <w:rPr>
          <w:lang w:eastAsia="en-GB"/>
        </w:rPr>
        <w:t>5.</w:t>
      </w:r>
      <w:r w:rsidR="00FE5BE5" w:rsidRPr="00EA3C81">
        <w:rPr>
          <w:lang w:eastAsia="en-GB"/>
        </w:rPr>
        <w:t>4</w:t>
      </w:r>
      <w:r w:rsidR="00F1666A">
        <w:rPr>
          <w:lang w:eastAsia="en-GB"/>
        </w:rPr>
        <w:t>3</w:t>
      </w:r>
      <w:r w:rsidR="00537E3B" w:rsidRPr="00EA3C81">
        <w:rPr>
          <w:lang w:eastAsia="en-GB"/>
        </w:rPr>
        <w:tab/>
      </w:r>
      <w:r w:rsidR="00537E3B" w:rsidRPr="00EA3C81">
        <w:rPr>
          <w:rFonts w:cs="Arial"/>
          <w:color w:val="000000"/>
        </w:rPr>
        <w:t>The outcome letter needs to outline the decision taken and</w:t>
      </w:r>
      <w:r w:rsidR="003968E4" w:rsidRPr="00EA3C81">
        <w:rPr>
          <w:rFonts w:cs="Arial"/>
          <w:color w:val="000000"/>
        </w:rPr>
        <w:t xml:space="preserve"> detail</w:t>
      </w:r>
      <w:r w:rsidR="00537E3B" w:rsidRPr="00EA3C81">
        <w:rPr>
          <w:rFonts w:cs="Arial"/>
          <w:color w:val="000000"/>
        </w:rPr>
        <w:t xml:space="preserve"> any points considered when coming to the final decision.</w:t>
      </w:r>
    </w:p>
    <w:p w14:paraId="07DD43A5" w14:textId="1C31CF0D" w:rsidR="004D0FD6" w:rsidRDefault="00061043" w:rsidP="004D0FD6">
      <w:pPr>
        <w:rPr>
          <w:lang w:eastAsia="en-GB"/>
        </w:rPr>
      </w:pPr>
      <w:r w:rsidRPr="00EA3C81">
        <w:rPr>
          <w:lang w:eastAsia="en-GB"/>
        </w:rPr>
        <w:t>5.4</w:t>
      </w:r>
      <w:r w:rsidR="00F1666A">
        <w:rPr>
          <w:lang w:eastAsia="en-GB"/>
        </w:rPr>
        <w:t>4</w:t>
      </w:r>
      <w:r w:rsidR="004D0FD6" w:rsidRPr="00EA3C81">
        <w:rPr>
          <w:lang w:eastAsia="en-GB"/>
        </w:rPr>
        <w:tab/>
        <w:t>The letter also needs to confirm that the decision is final and there is no further right of appeal.</w:t>
      </w:r>
    </w:p>
    <w:sectPr w:rsidR="004D0FD6" w:rsidSect="00AB5B3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EDAF0" w14:textId="77777777" w:rsidR="00AB5B31" w:rsidRDefault="00AB5B31" w:rsidP="00F1269D">
      <w:pPr>
        <w:spacing w:after="0"/>
      </w:pPr>
      <w:r>
        <w:separator/>
      </w:r>
    </w:p>
  </w:endnote>
  <w:endnote w:type="continuationSeparator" w:id="0">
    <w:p w14:paraId="6AF2C794" w14:textId="77777777" w:rsidR="00AB5B31" w:rsidRDefault="00AB5B31" w:rsidP="00F126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undry Form San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54605" w14:textId="77777777" w:rsidR="00AB5B31" w:rsidRDefault="00AB5B31" w:rsidP="000E0EE3">
    <w:pPr>
      <w:pStyle w:val="Footer"/>
      <w:tabs>
        <w:tab w:val="clear" w:pos="4513"/>
        <w:tab w:val="left" w:pos="2410"/>
        <w:tab w:val="left" w:pos="5103"/>
      </w:tabs>
    </w:pPr>
    <w:r>
      <w:rPr>
        <w:rFonts w:cs="Arial"/>
        <w:sz w:val="20"/>
        <w:szCs w:val="20"/>
      </w:rPr>
      <w:t>PTNNNN</w:t>
    </w:r>
    <w:r>
      <w:rPr>
        <w:rFonts w:cs="Arial"/>
        <w:sz w:val="20"/>
        <w:szCs w:val="20"/>
      </w:rPr>
      <w:tab/>
    </w:r>
    <w:r>
      <w:rPr>
        <w:rFonts w:cs="Arial"/>
        <w:sz w:val="20"/>
        <w:szCs w:val="20"/>
      </w:rPr>
      <w:tab/>
    </w:r>
    <w:r w:rsidRPr="000B0D2A">
      <w:rPr>
        <w:rFonts w:cs="Arial"/>
        <w:sz w:val="20"/>
        <w:szCs w:val="20"/>
      </w:rPr>
      <w:t xml:space="preserve">Version: </w:t>
    </w:r>
    <w:r>
      <w:rPr>
        <w:rFonts w:cs="Arial"/>
        <w:sz w:val="20"/>
        <w:szCs w:val="20"/>
      </w:rPr>
      <w:t>DRAFT</w:t>
    </w:r>
    <w:r>
      <w:rPr>
        <w:rFonts w:cs="Arial"/>
        <w:sz w:val="20"/>
        <w:szCs w:val="20"/>
      </w:rPr>
      <w:tab/>
    </w:r>
    <w:r w:rsidRPr="000B0D2A">
      <w:rPr>
        <w:rFonts w:cs="Arial"/>
        <w:sz w:val="20"/>
        <w:szCs w:val="20"/>
      </w:rPr>
      <w:t xml:space="preserve">Date: </w:t>
    </w:r>
    <w:r>
      <w:rPr>
        <w:rFonts w:cs="Arial"/>
        <w:sz w:val="20"/>
        <w:szCs w:val="20"/>
      </w:rPr>
      <w:t>xx/xx/xxx</w:t>
    </w:r>
    <w:r w:rsidRPr="000B0D2A">
      <w:rPr>
        <w:rFonts w:cs="Arial"/>
        <w:sz w:val="20"/>
        <w:szCs w:val="20"/>
      </w:rPr>
      <w:tab/>
      <w:t xml:space="preserve">Page </w:t>
    </w:r>
    <w:r w:rsidRPr="000B0D2A">
      <w:rPr>
        <w:rFonts w:cs="Arial"/>
        <w:b/>
        <w:bCs/>
        <w:sz w:val="20"/>
        <w:szCs w:val="20"/>
      </w:rPr>
      <w:fldChar w:fldCharType="begin"/>
    </w:r>
    <w:r w:rsidRPr="000B0D2A">
      <w:rPr>
        <w:rFonts w:cs="Arial"/>
        <w:b/>
        <w:bCs/>
        <w:sz w:val="20"/>
        <w:szCs w:val="20"/>
      </w:rPr>
      <w:instrText xml:space="preserve"> PAGE </w:instrText>
    </w:r>
    <w:r w:rsidRPr="000B0D2A">
      <w:rPr>
        <w:rFonts w:cs="Arial"/>
        <w:b/>
        <w:bCs/>
        <w:sz w:val="20"/>
        <w:szCs w:val="20"/>
      </w:rPr>
      <w:fldChar w:fldCharType="separate"/>
    </w:r>
    <w:r w:rsidR="004508A7">
      <w:rPr>
        <w:rFonts w:cs="Arial"/>
        <w:b/>
        <w:bCs/>
        <w:noProof/>
        <w:sz w:val="20"/>
        <w:szCs w:val="20"/>
      </w:rPr>
      <w:t>27</w:t>
    </w:r>
    <w:r w:rsidRPr="000B0D2A">
      <w:rPr>
        <w:rFonts w:cs="Arial"/>
        <w:b/>
        <w:bCs/>
        <w:sz w:val="20"/>
        <w:szCs w:val="20"/>
      </w:rPr>
      <w:fldChar w:fldCharType="end"/>
    </w:r>
    <w:r w:rsidRPr="000B0D2A">
      <w:rPr>
        <w:rFonts w:cs="Arial"/>
        <w:sz w:val="20"/>
        <w:szCs w:val="20"/>
      </w:rPr>
      <w:t xml:space="preserve"> of </w:t>
    </w:r>
    <w:r w:rsidRPr="000B0D2A">
      <w:rPr>
        <w:rFonts w:cs="Arial"/>
        <w:b/>
        <w:bCs/>
        <w:sz w:val="20"/>
        <w:szCs w:val="20"/>
      </w:rPr>
      <w:fldChar w:fldCharType="begin"/>
    </w:r>
    <w:r w:rsidRPr="000B0D2A">
      <w:rPr>
        <w:rFonts w:cs="Arial"/>
        <w:b/>
        <w:bCs/>
        <w:sz w:val="20"/>
        <w:szCs w:val="20"/>
      </w:rPr>
      <w:instrText xml:space="preserve"> NUMPAGES  </w:instrText>
    </w:r>
    <w:r w:rsidRPr="000B0D2A">
      <w:rPr>
        <w:rFonts w:cs="Arial"/>
        <w:b/>
        <w:bCs/>
        <w:sz w:val="20"/>
        <w:szCs w:val="20"/>
      </w:rPr>
      <w:fldChar w:fldCharType="separate"/>
    </w:r>
    <w:r w:rsidR="004508A7">
      <w:rPr>
        <w:rFonts w:cs="Arial"/>
        <w:b/>
        <w:bCs/>
        <w:noProof/>
        <w:sz w:val="20"/>
        <w:szCs w:val="20"/>
      </w:rPr>
      <w:t>27</w:t>
    </w:r>
    <w:r w:rsidRPr="000B0D2A">
      <w:rPr>
        <w:rFonts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0EBFE" w14:textId="77777777" w:rsidR="00AB5B31" w:rsidRDefault="00AB5B31" w:rsidP="00F1269D">
      <w:pPr>
        <w:spacing w:after="0"/>
      </w:pPr>
      <w:r>
        <w:separator/>
      </w:r>
    </w:p>
  </w:footnote>
  <w:footnote w:type="continuationSeparator" w:id="0">
    <w:p w14:paraId="2F53D491" w14:textId="77777777" w:rsidR="00AB5B31" w:rsidRDefault="00AB5B31" w:rsidP="00F126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784"/>
    <w:multiLevelType w:val="hybridMultilevel"/>
    <w:tmpl w:val="D0025A6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344799E"/>
    <w:multiLevelType w:val="hybridMultilevel"/>
    <w:tmpl w:val="00446F6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05511C49"/>
    <w:multiLevelType w:val="hybridMultilevel"/>
    <w:tmpl w:val="C2A608E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05552EB1"/>
    <w:multiLevelType w:val="hybridMultilevel"/>
    <w:tmpl w:val="E9E47DD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7D76E1A"/>
    <w:multiLevelType w:val="hybridMultilevel"/>
    <w:tmpl w:val="6D1A086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9A8188F"/>
    <w:multiLevelType w:val="hybridMultilevel"/>
    <w:tmpl w:val="A9C8E9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0AFE5567"/>
    <w:multiLevelType w:val="hybridMultilevel"/>
    <w:tmpl w:val="2B605CCE"/>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0B8E0141"/>
    <w:multiLevelType w:val="hybridMultilevel"/>
    <w:tmpl w:val="B03459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0D49698A"/>
    <w:multiLevelType w:val="hybridMultilevel"/>
    <w:tmpl w:val="3F1097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132E7A6F"/>
    <w:multiLevelType w:val="hybridMultilevel"/>
    <w:tmpl w:val="8BD86D6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13B41A4F"/>
    <w:multiLevelType w:val="hybridMultilevel"/>
    <w:tmpl w:val="0B60D31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4BD5874"/>
    <w:multiLevelType w:val="hybridMultilevel"/>
    <w:tmpl w:val="2500D6D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1749796C"/>
    <w:multiLevelType w:val="hybridMultilevel"/>
    <w:tmpl w:val="CAE682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176A7DC2"/>
    <w:multiLevelType w:val="hybridMultilevel"/>
    <w:tmpl w:val="8FDED63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1A2E17B2"/>
    <w:multiLevelType w:val="hybridMultilevel"/>
    <w:tmpl w:val="6508845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1A6E2FE3"/>
    <w:multiLevelType w:val="hybridMultilevel"/>
    <w:tmpl w:val="4322FA9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1B415301"/>
    <w:multiLevelType w:val="hybridMultilevel"/>
    <w:tmpl w:val="4AA62BC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BCA4AFB"/>
    <w:multiLevelType w:val="hybridMultilevel"/>
    <w:tmpl w:val="A5E4A5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1C510736"/>
    <w:multiLevelType w:val="hybridMultilevel"/>
    <w:tmpl w:val="C1D489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214D2E2C"/>
    <w:multiLevelType w:val="hybridMultilevel"/>
    <w:tmpl w:val="61C8A49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start w:val="1"/>
      <w:numFmt w:val="bullet"/>
      <w:lvlText w:val=""/>
      <w:lvlJc w:val="left"/>
      <w:pPr>
        <w:ind w:left="1702"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27CB554D"/>
    <w:multiLevelType w:val="hybridMultilevel"/>
    <w:tmpl w:val="4B7089C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295965F9"/>
    <w:multiLevelType w:val="hybridMultilevel"/>
    <w:tmpl w:val="95EE374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2B3247A0"/>
    <w:multiLevelType w:val="hybridMultilevel"/>
    <w:tmpl w:val="27C4024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2D4F64F3"/>
    <w:multiLevelType w:val="hybridMultilevel"/>
    <w:tmpl w:val="3A22BBB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15:restartNumberingAfterBreak="0">
    <w:nsid w:val="2FDF48DE"/>
    <w:multiLevelType w:val="hybridMultilevel"/>
    <w:tmpl w:val="B896D790"/>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31430A50"/>
    <w:multiLevelType w:val="hybridMultilevel"/>
    <w:tmpl w:val="BC5A5E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328F5335"/>
    <w:multiLevelType w:val="hybridMultilevel"/>
    <w:tmpl w:val="BBE4888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3A2E2653"/>
    <w:multiLevelType w:val="hybridMultilevel"/>
    <w:tmpl w:val="FD6CBF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3A4B1670"/>
    <w:multiLevelType w:val="hybridMultilevel"/>
    <w:tmpl w:val="07DE4EC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9" w15:restartNumberingAfterBreak="0">
    <w:nsid w:val="3AD96673"/>
    <w:multiLevelType w:val="hybridMultilevel"/>
    <w:tmpl w:val="10063DA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3B5D19A3"/>
    <w:multiLevelType w:val="hybridMultilevel"/>
    <w:tmpl w:val="538C98F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44275AAC"/>
    <w:multiLevelType w:val="hybridMultilevel"/>
    <w:tmpl w:val="5EE4BA7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2" w15:restartNumberingAfterBreak="0">
    <w:nsid w:val="454E7470"/>
    <w:multiLevelType w:val="hybridMultilevel"/>
    <w:tmpl w:val="83FCCD2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46560EEF"/>
    <w:multiLevelType w:val="hybridMultilevel"/>
    <w:tmpl w:val="51D8432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4B745E92"/>
    <w:multiLevelType w:val="hybridMultilevel"/>
    <w:tmpl w:val="3D7E7D16"/>
    <w:lvl w:ilvl="0" w:tplc="3DD6A772">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E95D26"/>
    <w:multiLevelType w:val="hybridMultilevel"/>
    <w:tmpl w:val="7360A4A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4D9811BB"/>
    <w:multiLevelType w:val="hybridMultilevel"/>
    <w:tmpl w:val="AA80A02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7" w15:restartNumberingAfterBreak="0">
    <w:nsid w:val="4E7514CA"/>
    <w:multiLevelType w:val="hybridMultilevel"/>
    <w:tmpl w:val="8654A7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507C7AB3"/>
    <w:multiLevelType w:val="hybridMultilevel"/>
    <w:tmpl w:val="ED96216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15:restartNumberingAfterBreak="0">
    <w:nsid w:val="55DE7574"/>
    <w:multiLevelType w:val="hybridMultilevel"/>
    <w:tmpl w:val="792C2B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0" w15:restartNumberingAfterBreak="0">
    <w:nsid w:val="56AA088E"/>
    <w:multiLevelType w:val="hybridMultilevel"/>
    <w:tmpl w:val="ADA4004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1" w15:restartNumberingAfterBreak="0">
    <w:nsid w:val="57EA0322"/>
    <w:multiLevelType w:val="hybridMultilevel"/>
    <w:tmpl w:val="7390DB84"/>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2" w15:restartNumberingAfterBreak="0">
    <w:nsid w:val="58307346"/>
    <w:multiLevelType w:val="hybridMultilevel"/>
    <w:tmpl w:val="139A7152"/>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3" w15:restartNumberingAfterBreak="0">
    <w:nsid w:val="59321B5F"/>
    <w:multiLevelType w:val="hybridMultilevel"/>
    <w:tmpl w:val="8AB6D5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4" w15:restartNumberingAfterBreak="0">
    <w:nsid w:val="5BF74DFB"/>
    <w:multiLevelType w:val="hybridMultilevel"/>
    <w:tmpl w:val="CF1AD7D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5" w15:restartNumberingAfterBreak="0">
    <w:nsid w:val="5C41795D"/>
    <w:multiLevelType w:val="hybridMultilevel"/>
    <w:tmpl w:val="49720DE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6" w15:restartNumberingAfterBreak="0">
    <w:nsid w:val="5C9F10C5"/>
    <w:multiLevelType w:val="hybridMultilevel"/>
    <w:tmpl w:val="F79EEFE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7" w15:restartNumberingAfterBreak="0">
    <w:nsid w:val="5ECA296F"/>
    <w:multiLevelType w:val="hybridMultilevel"/>
    <w:tmpl w:val="69B25D3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8" w15:restartNumberingAfterBreak="0">
    <w:nsid w:val="67B266B5"/>
    <w:multiLevelType w:val="hybridMultilevel"/>
    <w:tmpl w:val="FBC6958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9" w15:restartNumberingAfterBreak="0">
    <w:nsid w:val="6C9977FD"/>
    <w:multiLevelType w:val="hybridMultilevel"/>
    <w:tmpl w:val="D3061F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0" w15:restartNumberingAfterBreak="0">
    <w:nsid w:val="745F3246"/>
    <w:multiLevelType w:val="hybridMultilevel"/>
    <w:tmpl w:val="E922757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1" w15:restartNumberingAfterBreak="0">
    <w:nsid w:val="74761B1A"/>
    <w:multiLevelType w:val="hybridMultilevel"/>
    <w:tmpl w:val="E8D4BEF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2" w15:restartNumberingAfterBreak="0">
    <w:nsid w:val="7684722F"/>
    <w:multiLevelType w:val="hybridMultilevel"/>
    <w:tmpl w:val="90325F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3" w15:restartNumberingAfterBreak="0">
    <w:nsid w:val="7F245353"/>
    <w:multiLevelType w:val="hybridMultilevel"/>
    <w:tmpl w:val="BE3CB77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34"/>
  </w:num>
  <w:num w:numId="2">
    <w:abstractNumId w:val="34"/>
    <w:lvlOverride w:ilvl="0">
      <w:startOverride w:val="1"/>
    </w:lvlOverride>
  </w:num>
  <w:num w:numId="3">
    <w:abstractNumId w:val="19"/>
  </w:num>
  <w:num w:numId="4">
    <w:abstractNumId w:val="50"/>
  </w:num>
  <w:num w:numId="5">
    <w:abstractNumId w:val="52"/>
  </w:num>
  <w:num w:numId="6">
    <w:abstractNumId w:val="33"/>
  </w:num>
  <w:num w:numId="7">
    <w:abstractNumId w:val="26"/>
  </w:num>
  <w:num w:numId="8">
    <w:abstractNumId w:val="4"/>
  </w:num>
  <w:num w:numId="9">
    <w:abstractNumId w:val="32"/>
  </w:num>
  <w:num w:numId="10">
    <w:abstractNumId w:val="36"/>
  </w:num>
  <w:num w:numId="11">
    <w:abstractNumId w:val="13"/>
  </w:num>
  <w:num w:numId="12">
    <w:abstractNumId w:val="40"/>
  </w:num>
  <w:num w:numId="13">
    <w:abstractNumId w:val="49"/>
  </w:num>
  <w:num w:numId="14">
    <w:abstractNumId w:val="6"/>
  </w:num>
  <w:num w:numId="15">
    <w:abstractNumId w:val="39"/>
  </w:num>
  <w:num w:numId="16">
    <w:abstractNumId w:val="22"/>
  </w:num>
  <w:num w:numId="17">
    <w:abstractNumId w:val="30"/>
  </w:num>
  <w:num w:numId="18">
    <w:abstractNumId w:val="23"/>
  </w:num>
  <w:num w:numId="19">
    <w:abstractNumId w:val="51"/>
  </w:num>
  <w:num w:numId="20">
    <w:abstractNumId w:val="8"/>
  </w:num>
  <w:num w:numId="21">
    <w:abstractNumId w:val="45"/>
  </w:num>
  <w:num w:numId="22">
    <w:abstractNumId w:val="29"/>
  </w:num>
  <w:num w:numId="23">
    <w:abstractNumId w:val="12"/>
  </w:num>
  <w:num w:numId="24">
    <w:abstractNumId w:val="25"/>
  </w:num>
  <w:num w:numId="25">
    <w:abstractNumId w:val="27"/>
  </w:num>
  <w:num w:numId="26">
    <w:abstractNumId w:val="35"/>
  </w:num>
  <w:num w:numId="27">
    <w:abstractNumId w:val="18"/>
  </w:num>
  <w:num w:numId="28">
    <w:abstractNumId w:val="3"/>
  </w:num>
  <w:num w:numId="29">
    <w:abstractNumId w:val="17"/>
  </w:num>
  <w:num w:numId="30">
    <w:abstractNumId w:val="38"/>
  </w:num>
  <w:num w:numId="31">
    <w:abstractNumId w:val="20"/>
  </w:num>
  <w:num w:numId="32">
    <w:abstractNumId w:val="16"/>
  </w:num>
  <w:num w:numId="33">
    <w:abstractNumId w:val="53"/>
  </w:num>
  <w:num w:numId="34">
    <w:abstractNumId w:val="21"/>
  </w:num>
  <w:num w:numId="35">
    <w:abstractNumId w:val="47"/>
  </w:num>
  <w:num w:numId="36">
    <w:abstractNumId w:val="14"/>
  </w:num>
  <w:num w:numId="37">
    <w:abstractNumId w:val="1"/>
  </w:num>
  <w:num w:numId="38">
    <w:abstractNumId w:val="2"/>
  </w:num>
  <w:num w:numId="39">
    <w:abstractNumId w:val="48"/>
  </w:num>
  <w:num w:numId="40">
    <w:abstractNumId w:val="28"/>
  </w:num>
  <w:num w:numId="41">
    <w:abstractNumId w:val="31"/>
  </w:num>
  <w:num w:numId="42">
    <w:abstractNumId w:val="37"/>
  </w:num>
  <w:num w:numId="43">
    <w:abstractNumId w:val="9"/>
  </w:num>
  <w:num w:numId="44">
    <w:abstractNumId w:val="10"/>
  </w:num>
  <w:num w:numId="45">
    <w:abstractNumId w:val="42"/>
  </w:num>
  <w:num w:numId="46">
    <w:abstractNumId w:val="7"/>
  </w:num>
  <w:num w:numId="47">
    <w:abstractNumId w:val="46"/>
  </w:num>
  <w:num w:numId="48">
    <w:abstractNumId w:val="0"/>
  </w:num>
  <w:num w:numId="49">
    <w:abstractNumId w:val="43"/>
  </w:num>
  <w:num w:numId="50">
    <w:abstractNumId w:val="44"/>
  </w:num>
  <w:num w:numId="51">
    <w:abstractNumId w:val="11"/>
  </w:num>
  <w:num w:numId="52">
    <w:abstractNumId w:val="24"/>
  </w:num>
  <w:num w:numId="53">
    <w:abstractNumId w:val="15"/>
  </w:num>
  <w:num w:numId="54">
    <w:abstractNumId w:val="41"/>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trackedChange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BCE"/>
    <w:rsid w:val="00005F14"/>
    <w:rsid w:val="000118CD"/>
    <w:rsid w:val="00021034"/>
    <w:rsid w:val="00024430"/>
    <w:rsid w:val="000313EC"/>
    <w:rsid w:val="00053A07"/>
    <w:rsid w:val="00060558"/>
    <w:rsid w:val="00061043"/>
    <w:rsid w:val="0007175B"/>
    <w:rsid w:val="00077607"/>
    <w:rsid w:val="000805D6"/>
    <w:rsid w:val="00082243"/>
    <w:rsid w:val="000829AA"/>
    <w:rsid w:val="00091980"/>
    <w:rsid w:val="0009305D"/>
    <w:rsid w:val="00094D11"/>
    <w:rsid w:val="000A1072"/>
    <w:rsid w:val="000E072E"/>
    <w:rsid w:val="000E0EE3"/>
    <w:rsid w:val="000F0D94"/>
    <w:rsid w:val="000F3B66"/>
    <w:rsid w:val="000F47E1"/>
    <w:rsid w:val="001070E6"/>
    <w:rsid w:val="00111602"/>
    <w:rsid w:val="00112B76"/>
    <w:rsid w:val="0011406F"/>
    <w:rsid w:val="001144AB"/>
    <w:rsid w:val="00141761"/>
    <w:rsid w:val="00153427"/>
    <w:rsid w:val="001547D1"/>
    <w:rsid w:val="00154C4C"/>
    <w:rsid w:val="001757FF"/>
    <w:rsid w:val="001A1560"/>
    <w:rsid w:val="001A183C"/>
    <w:rsid w:val="001A1FC3"/>
    <w:rsid w:val="001B0309"/>
    <w:rsid w:val="001B209B"/>
    <w:rsid w:val="001B5064"/>
    <w:rsid w:val="001B7F12"/>
    <w:rsid w:val="001C2BE8"/>
    <w:rsid w:val="001D3EAD"/>
    <w:rsid w:val="001E0373"/>
    <w:rsid w:val="001E59CA"/>
    <w:rsid w:val="00206A54"/>
    <w:rsid w:val="00215609"/>
    <w:rsid w:val="00216F98"/>
    <w:rsid w:val="002178C0"/>
    <w:rsid w:val="002178ED"/>
    <w:rsid w:val="00224729"/>
    <w:rsid w:val="00245620"/>
    <w:rsid w:val="00246583"/>
    <w:rsid w:val="00261B9D"/>
    <w:rsid w:val="002720B1"/>
    <w:rsid w:val="00273E53"/>
    <w:rsid w:val="00274E01"/>
    <w:rsid w:val="00283A3F"/>
    <w:rsid w:val="002B09F1"/>
    <w:rsid w:val="002C708D"/>
    <w:rsid w:val="002D7B8E"/>
    <w:rsid w:val="002F0715"/>
    <w:rsid w:val="002F2007"/>
    <w:rsid w:val="002F718B"/>
    <w:rsid w:val="002F71C5"/>
    <w:rsid w:val="00301D05"/>
    <w:rsid w:val="00302096"/>
    <w:rsid w:val="0031731E"/>
    <w:rsid w:val="00346BFB"/>
    <w:rsid w:val="003538A1"/>
    <w:rsid w:val="00373002"/>
    <w:rsid w:val="00380B47"/>
    <w:rsid w:val="003968E4"/>
    <w:rsid w:val="003A450D"/>
    <w:rsid w:val="003E4841"/>
    <w:rsid w:val="003F639E"/>
    <w:rsid w:val="004005DA"/>
    <w:rsid w:val="0040580D"/>
    <w:rsid w:val="00406871"/>
    <w:rsid w:val="00415A3C"/>
    <w:rsid w:val="00421948"/>
    <w:rsid w:val="004262C4"/>
    <w:rsid w:val="00435EB3"/>
    <w:rsid w:val="004508A7"/>
    <w:rsid w:val="00470732"/>
    <w:rsid w:val="00474CD5"/>
    <w:rsid w:val="00486114"/>
    <w:rsid w:val="004A4D5E"/>
    <w:rsid w:val="004C057A"/>
    <w:rsid w:val="004C2FDB"/>
    <w:rsid w:val="004C346C"/>
    <w:rsid w:val="004D0FD6"/>
    <w:rsid w:val="004E37FA"/>
    <w:rsid w:val="004E6E55"/>
    <w:rsid w:val="00501FA6"/>
    <w:rsid w:val="00506C29"/>
    <w:rsid w:val="00512D5A"/>
    <w:rsid w:val="00523A83"/>
    <w:rsid w:val="00526CE8"/>
    <w:rsid w:val="00537E3B"/>
    <w:rsid w:val="00540E1C"/>
    <w:rsid w:val="005473D2"/>
    <w:rsid w:val="00555F2A"/>
    <w:rsid w:val="005768B0"/>
    <w:rsid w:val="005810D0"/>
    <w:rsid w:val="005934A5"/>
    <w:rsid w:val="005B3D3C"/>
    <w:rsid w:val="005C484B"/>
    <w:rsid w:val="005D3F20"/>
    <w:rsid w:val="005D688D"/>
    <w:rsid w:val="006072FE"/>
    <w:rsid w:val="00612911"/>
    <w:rsid w:val="00617FC4"/>
    <w:rsid w:val="006277FA"/>
    <w:rsid w:val="00632813"/>
    <w:rsid w:val="00633A3D"/>
    <w:rsid w:val="00646917"/>
    <w:rsid w:val="00654ACA"/>
    <w:rsid w:val="006660C9"/>
    <w:rsid w:val="0067105C"/>
    <w:rsid w:val="00677A9A"/>
    <w:rsid w:val="00697897"/>
    <w:rsid w:val="006D13DF"/>
    <w:rsid w:val="006D1FDA"/>
    <w:rsid w:val="006E05B2"/>
    <w:rsid w:val="006E65E1"/>
    <w:rsid w:val="006F0253"/>
    <w:rsid w:val="006F76F1"/>
    <w:rsid w:val="007105EE"/>
    <w:rsid w:val="0071379A"/>
    <w:rsid w:val="00715D60"/>
    <w:rsid w:val="00741270"/>
    <w:rsid w:val="00742B8D"/>
    <w:rsid w:val="007502FF"/>
    <w:rsid w:val="00755C80"/>
    <w:rsid w:val="007667DC"/>
    <w:rsid w:val="0077056D"/>
    <w:rsid w:val="00781B21"/>
    <w:rsid w:val="00783E77"/>
    <w:rsid w:val="007916B9"/>
    <w:rsid w:val="007B1D24"/>
    <w:rsid w:val="007B7C89"/>
    <w:rsid w:val="007C1C9F"/>
    <w:rsid w:val="007D3AA0"/>
    <w:rsid w:val="007D7CCA"/>
    <w:rsid w:val="007F1C90"/>
    <w:rsid w:val="00805415"/>
    <w:rsid w:val="00812434"/>
    <w:rsid w:val="0081443A"/>
    <w:rsid w:val="008204D5"/>
    <w:rsid w:val="0082538C"/>
    <w:rsid w:val="00830A3E"/>
    <w:rsid w:val="008312BA"/>
    <w:rsid w:val="0084364C"/>
    <w:rsid w:val="00845B66"/>
    <w:rsid w:val="008568F1"/>
    <w:rsid w:val="00876547"/>
    <w:rsid w:val="00880E6E"/>
    <w:rsid w:val="00885B01"/>
    <w:rsid w:val="00896EA0"/>
    <w:rsid w:val="00897D62"/>
    <w:rsid w:val="008A083D"/>
    <w:rsid w:val="008B0A8F"/>
    <w:rsid w:val="008B38F0"/>
    <w:rsid w:val="008C1ED2"/>
    <w:rsid w:val="008D426F"/>
    <w:rsid w:val="008D45A6"/>
    <w:rsid w:val="008D74D7"/>
    <w:rsid w:val="008E24AD"/>
    <w:rsid w:val="008E2AE2"/>
    <w:rsid w:val="00935F00"/>
    <w:rsid w:val="00945CF4"/>
    <w:rsid w:val="00951667"/>
    <w:rsid w:val="00955EE9"/>
    <w:rsid w:val="00984593"/>
    <w:rsid w:val="00990139"/>
    <w:rsid w:val="0099352A"/>
    <w:rsid w:val="009B2E4E"/>
    <w:rsid w:val="009B36FA"/>
    <w:rsid w:val="009B56B8"/>
    <w:rsid w:val="009B63A0"/>
    <w:rsid w:val="009C29F3"/>
    <w:rsid w:val="009D207F"/>
    <w:rsid w:val="009E30A6"/>
    <w:rsid w:val="009E6291"/>
    <w:rsid w:val="009E7E03"/>
    <w:rsid w:val="009F287A"/>
    <w:rsid w:val="009F2BFA"/>
    <w:rsid w:val="00A2566E"/>
    <w:rsid w:val="00A4417C"/>
    <w:rsid w:val="00A660F2"/>
    <w:rsid w:val="00A82692"/>
    <w:rsid w:val="00AA6679"/>
    <w:rsid w:val="00AB5B31"/>
    <w:rsid w:val="00AC167B"/>
    <w:rsid w:val="00AC3197"/>
    <w:rsid w:val="00AC5467"/>
    <w:rsid w:val="00AD3354"/>
    <w:rsid w:val="00AD4149"/>
    <w:rsid w:val="00AE0908"/>
    <w:rsid w:val="00AE0A38"/>
    <w:rsid w:val="00AE5128"/>
    <w:rsid w:val="00AF07AB"/>
    <w:rsid w:val="00AF580D"/>
    <w:rsid w:val="00AF7675"/>
    <w:rsid w:val="00B04163"/>
    <w:rsid w:val="00B15C31"/>
    <w:rsid w:val="00B20845"/>
    <w:rsid w:val="00B20A91"/>
    <w:rsid w:val="00B30A23"/>
    <w:rsid w:val="00B34F2A"/>
    <w:rsid w:val="00B46EDB"/>
    <w:rsid w:val="00B56F91"/>
    <w:rsid w:val="00B63EFA"/>
    <w:rsid w:val="00B66878"/>
    <w:rsid w:val="00B726B2"/>
    <w:rsid w:val="00B75233"/>
    <w:rsid w:val="00B97BCE"/>
    <w:rsid w:val="00BA5FCD"/>
    <w:rsid w:val="00BA616C"/>
    <w:rsid w:val="00BA79F5"/>
    <w:rsid w:val="00BC2CA8"/>
    <w:rsid w:val="00BC467E"/>
    <w:rsid w:val="00BC595F"/>
    <w:rsid w:val="00BD4646"/>
    <w:rsid w:val="00C127E9"/>
    <w:rsid w:val="00C132EC"/>
    <w:rsid w:val="00C23A0A"/>
    <w:rsid w:val="00C42F10"/>
    <w:rsid w:val="00C61588"/>
    <w:rsid w:val="00C62020"/>
    <w:rsid w:val="00C76BE1"/>
    <w:rsid w:val="00C92296"/>
    <w:rsid w:val="00C92446"/>
    <w:rsid w:val="00C96AD3"/>
    <w:rsid w:val="00CD0AB5"/>
    <w:rsid w:val="00CD799B"/>
    <w:rsid w:val="00D034D8"/>
    <w:rsid w:val="00D21D50"/>
    <w:rsid w:val="00D3187A"/>
    <w:rsid w:val="00D33A77"/>
    <w:rsid w:val="00D351D3"/>
    <w:rsid w:val="00D60271"/>
    <w:rsid w:val="00D64BCC"/>
    <w:rsid w:val="00D70E16"/>
    <w:rsid w:val="00D730CB"/>
    <w:rsid w:val="00D74569"/>
    <w:rsid w:val="00D96E64"/>
    <w:rsid w:val="00DA470A"/>
    <w:rsid w:val="00DA68D1"/>
    <w:rsid w:val="00DA747D"/>
    <w:rsid w:val="00DA78F8"/>
    <w:rsid w:val="00DB59AC"/>
    <w:rsid w:val="00DC6A2E"/>
    <w:rsid w:val="00DE35EB"/>
    <w:rsid w:val="00DF47D2"/>
    <w:rsid w:val="00DF5578"/>
    <w:rsid w:val="00DF5641"/>
    <w:rsid w:val="00DF7B48"/>
    <w:rsid w:val="00E001CC"/>
    <w:rsid w:val="00E046B1"/>
    <w:rsid w:val="00E05802"/>
    <w:rsid w:val="00E07273"/>
    <w:rsid w:val="00E11719"/>
    <w:rsid w:val="00E11E8F"/>
    <w:rsid w:val="00E13793"/>
    <w:rsid w:val="00E15028"/>
    <w:rsid w:val="00E35281"/>
    <w:rsid w:val="00E36D5E"/>
    <w:rsid w:val="00E43D1F"/>
    <w:rsid w:val="00E45886"/>
    <w:rsid w:val="00E546BF"/>
    <w:rsid w:val="00E75CEA"/>
    <w:rsid w:val="00E7728F"/>
    <w:rsid w:val="00E8334D"/>
    <w:rsid w:val="00E84A61"/>
    <w:rsid w:val="00E93273"/>
    <w:rsid w:val="00EA05E7"/>
    <w:rsid w:val="00EA3C81"/>
    <w:rsid w:val="00EB4013"/>
    <w:rsid w:val="00EC1358"/>
    <w:rsid w:val="00EF417E"/>
    <w:rsid w:val="00F02386"/>
    <w:rsid w:val="00F1269D"/>
    <w:rsid w:val="00F1666A"/>
    <w:rsid w:val="00F43CE6"/>
    <w:rsid w:val="00F44233"/>
    <w:rsid w:val="00F6514A"/>
    <w:rsid w:val="00F8308C"/>
    <w:rsid w:val="00F90612"/>
    <w:rsid w:val="00FA0BD9"/>
    <w:rsid w:val="00FB4223"/>
    <w:rsid w:val="00FB7AAC"/>
    <w:rsid w:val="00FB7EE1"/>
    <w:rsid w:val="00FD31F1"/>
    <w:rsid w:val="00FD3A24"/>
    <w:rsid w:val="00FD4BA0"/>
    <w:rsid w:val="00FE5BE5"/>
    <w:rsid w:val="00FE7F3A"/>
    <w:rsid w:val="00FF3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BE89C9"/>
  <w15:chartTrackingRefBased/>
  <w15:docId w15:val="{573A6D0B-C213-4422-850D-FEC72EE2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096"/>
    <w:pPr>
      <w:spacing w:after="240" w:line="240" w:lineRule="auto"/>
      <w:ind w:left="851" w:hanging="851"/>
    </w:pPr>
    <w:rPr>
      <w:rFonts w:ascii="Arial" w:hAnsi="Arial"/>
      <w:sz w:val="24"/>
    </w:rPr>
  </w:style>
  <w:style w:type="paragraph" w:styleId="Heading1">
    <w:name w:val="heading 1"/>
    <w:basedOn w:val="Normal"/>
    <w:next w:val="Normal"/>
    <w:link w:val="Heading1Char"/>
    <w:uiPriority w:val="9"/>
    <w:qFormat/>
    <w:rsid w:val="00805415"/>
    <w:pPr>
      <w:keepNext/>
      <w:keepLines/>
      <w:numPr>
        <w:numId w:val="1"/>
      </w:numPr>
      <w:tabs>
        <w:tab w:val="left" w:pos="454"/>
      </w:tabs>
      <w:spacing w:before="240" w:after="120"/>
      <w:outlineLvl w:val="0"/>
    </w:pPr>
    <w:rPr>
      <w:rFonts w:eastAsiaTheme="majorEastAsia"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DF47D2"/>
    <w:pPr>
      <w:keepNext/>
      <w:keepLines/>
      <w:spacing w:before="240" w:after="120"/>
      <w:ind w:left="1588" w:hanging="737"/>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005F14"/>
    <w:pPr>
      <w:keepNext/>
      <w:keepLines/>
      <w:spacing w:before="120"/>
      <w:ind w:left="1872"/>
      <w:outlineLvl w:val="2"/>
    </w:pPr>
    <w:rPr>
      <w:rFonts w:ascii="Arial Narrow" w:eastAsiaTheme="majorEastAsia" w:hAnsi="Arial Narrow"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15"/>
    <w:rPr>
      <w:rFonts w:ascii="Arial" w:eastAsiaTheme="majorEastAsia" w:hAnsi="Arial" w:cstheme="majorBidi"/>
      <w:b/>
      <w:color w:val="2E74B5" w:themeColor="accent1" w:themeShade="BF"/>
      <w:sz w:val="26"/>
      <w:szCs w:val="32"/>
    </w:rPr>
  </w:style>
  <w:style w:type="paragraph" w:styleId="Title">
    <w:name w:val="Title"/>
    <w:basedOn w:val="Normal"/>
    <w:next w:val="Normal"/>
    <w:link w:val="TitleChar"/>
    <w:uiPriority w:val="10"/>
    <w:qFormat/>
    <w:rsid w:val="00BC467E"/>
    <w:pPr>
      <w:contextualSpacing/>
    </w:pPr>
    <w:rPr>
      <w:rFonts w:eastAsiaTheme="majorEastAsia" w:cstheme="majorBidi"/>
      <w:b/>
      <w:color w:val="1F4E79" w:themeColor="accent1" w:themeShade="80"/>
      <w:spacing w:val="-10"/>
      <w:kern w:val="28"/>
      <w:sz w:val="36"/>
      <w:szCs w:val="56"/>
    </w:rPr>
  </w:style>
  <w:style w:type="character" w:customStyle="1" w:styleId="TitleChar">
    <w:name w:val="Title Char"/>
    <w:basedOn w:val="DefaultParagraphFont"/>
    <w:link w:val="Title"/>
    <w:uiPriority w:val="10"/>
    <w:rsid w:val="00BC467E"/>
    <w:rPr>
      <w:rFonts w:ascii="Arial" w:eastAsiaTheme="majorEastAsia" w:hAnsi="Arial" w:cstheme="majorBidi"/>
      <w:b/>
      <w:color w:val="1F4E79" w:themeColor="accent1" w:themeShade="80"/>
      <w:spacing w:val="-10"/>
      <w:kern w:val="28"/>
      <w:sz w:val="36"/>
      <w:szCs w:val="56"/>
    </w:rPr>
  </w:style>
  <w:style w:type="character" w:customStyle="1" w:styleId="Heading2Char">
    <w:name w:val="Heading 2 Char"/>
    <w:basedOn w:val="DefaultParagraphFont"/>
    <w:link w:val="Heading2"/>
    <w:uiPriority w:val="9"/>
    <w:rsid w:val="00DF47D2"/>
    <w:rPr>
      <w:rFonts w:ascii="Arial" w:eastAsiaTheme="majorEastAsia" w:hAnsi="Arial" w:cstheme="majorBidi"/>
      <w:color w:val="2E74B5" w:themeColor="accent1" w:themeShade="BF"/>
      <w:sz w:val="24"/>
      <w:szCs w:val="26"/>
    </w:rPr>
  </w:style>
  <w:style w:type="paragraph" w:styleId="PlainText">
    <w:name w:val="Plain Text"/>
    <w:basedOn w:val="Normal"/>
    <w:link w:val="PlainTextChar"/>
    <w:rsid w:val="00B97BCE"/>
    <w:pPr>
      <w:spacing w:after="0"/>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B97BCE"/>
    <w:rPr>
      <w:rFonts w:ascii="Courier New" w:eastAsia="Times New Roman" w:hAnsi="Courier New" w:cs="Courier New"/>
      <w:sz w:val="20"/>
      <w:szCs w:val="20"/>
      <w:lang w:eastAsia="en-GB"/>
    </w:rPr>
  </w:style>
  <w:style w:type="paragraph" w:styleId="ListParagraph">
    <w:name w:val="List Paragraph"/>
    <w:basedOn w:val="Normal"/>
    <w:uiPriority w:val="34"/>
    <w:qFormat/>
    <w:rsid w:val="00B97BCE"/>
    <w:pPr>
      <w:spacing w:after="0"/>
      <w:ind w:left="720"/>
      <w:contextualSpacing/>
    </w:pPr>
    <w:rPr>
      <w:rFonts w:eastAsia="Times New Roman" w:cs="Times New Roman"/>
      <w:szCs w:val="24"/>
      <w:lang w:eastAsia="en-GB"/>
    </w:rPr>
  </w:style>
  <w:style w:type="character" w:customStyle="1" w:styleId="Heading3Char">
    <w:name w:val="Heading 3 Char"/>
    <w:basedOn w:val="DefaultParagraphFont"/>
    <w:link w:val="Heading3"/>
    <w:uiPriority w:val="9"/>
    <w:rsid w:val="00005F14"/>
    <w:rPr>
      <w:rFonts w:ascii="Arial Narrow" w:eastAsiaTheme="majorEastAsia" w:hAnsi="Arial Narrow" w:cstheme="majorBidi"/>
      <w:color w:val="1F4D78" w:themeColor="accent1" w:themeShade="7F"/>
      <w:sz w:val="24"/>
      <w:szCs w:val="24"/>
    </w:rPr>
  </w:style>
  <w:style w:type="paragraph" w:customStyle="1" w:styleId="Default">
    <w:name w:val="Default"/>
    <w:rsid w:val="00B97BC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2">
    <w:name w:val="Body Text 2"/>
    <w:basedOn w:val="Normal"/>
    <w:link w:val="BodyText2Char"/>
    <w:rsid w:val="00BA79F5"/>
    <w:pPr>
      <w:spacing w:after="0"/>
      <w:ind w:left="360"/>
      <w:jc w:val="both"/>
    </w:pPr>
    <w:rPr>
      <w:rFonts w:ascii="Foundry Form Sans" w:eastAsia="Times New Roman" w:hAnsi="Foundry Form Sans" w:cs="Foundry Form Sans"/>
      <w:szCs w:val="24"/>
    </w:rPr>
  </w:style>
  <w:style w:type="character" w:customStyle="1" w:styleId="BodyText2Char">
    <w:name w:val="Body Text 2 Char"/>
    <w:basedOn w:val="DefaultParagraphFont"/>
    <w:link w:val="BodyText2"/>
    <w:rsid w:val="00BA79F5"/>
    <w:rPr>
      <w:rFonts w:ascii="Foundry Form Sans" w:eastAsia="Times New Roman" w:hAnsi="Foundry Form Sans" w:cs="Foundry Form Sans"/>
      <w:sz w:val="24"/>
      <w:szCs w:val="24"/>
    </w:rPr>
  </w:style>
  <w:style w:type="paragraph" w:styleId="Header">
    <w:name w:val="header"/>
    <w:basedOn w:val="Normal"/>
    <w:link w:val="HeaderChar"/>
    <w:uiPriority w:val="99"/>
    <w:unhideWhenUsed/>
    <w:rsid w:val="00F1269D"/>
    <w:pPr>
      <w:tabs>
        <w:tab w:val="center" w:pos="4513"/>
        <w:tab w:val="right" w:pos="9026"/>
      </w:tabs>
      <w:spacing w:after="0"/>
    </w:pPr>
  </w:style>
  <w:style w:type="character" w:customStyle="1" w:styleId="HeaderChar">
    <w:name w:val="Header Char"/>
    <w:basedOn w:val="DefaultParagraphFont"/>
    <w:link w:val="Header"/>
    <w:uiPriority w:val="99"/>
    <w:rsid w:val="00F1269D"/>
    <w:rPr>
      <w:rFonts w:ascii="Arial" w:hAnsi="Arial"/>
      <w:sz w:val="24"/>
    </w:rPr>
  </w:style>
  <w:style w:type="paragraph" w:styleId="Footer">
    <w:name w:val="footer"/>
    <w:basedOn w:val="Normal"/>
    <w:link w:val="FooterChar"/>
    <w:uiPriority w:val="99"/>
    <w:unhideWhenUsed/>
    <w:rsid w:val="00F1269D"/>
    <w:pPr>
      <w:tabs>
        <w:tab w:val="center" w:pos="4513"/>
        <w:tab w:val="right" w:pos="9026"/>
      </w:tabs>
      <w:spacing w:after="0"/>
    </w:pPr>
  </w:style>
  <w:style w:type="character" w:customStyle="1" w:styleId="FooterChar">
    <w:name w:val="Footer Char"/>
    <w:basedOn w:val="DefaultParagraphFont"/>
    <w:link w:val="Footer"/>
    <w:uiPriority w:val="99"/>
    <w:rsid w:val="00F1269D"/>
    <w:rPr>
      <w:rFonts w:ascii="Arial" w:hAnsi="Arial"/>
      <w:sz w:val="24"/>
    </w:rPr>
  </w:style>
  <w:style w:type="character" w:styleId="Hyperlink">
    <w:name w:val="Hyperlink"/>
    <w:basedOn w:val="DefaultParagraphFont"/>
    <w:uiPriority w:val="99"/>
    <w:unhideWhenUsed/>
    <w:rsid w:val="001A1FC3"/>
    <w:rPr>
      <w:color w:val="0563C1" w:themeColor="hyperlink"/>
      <w:u w:val="single"/>
    </w:rPr>
  </w:style>
  <w:style w:type="paragraph" w:styleId="TOCHeading">
    <w:name w:val="TOC Heading"/>
    <w:basedOn w:val="Heading1"/>
    <w:next w:val="Normal"/>
    <w:uiPriority w:val="39"/>
    <w:unhideWhenUsed/>
    <w:qFormat/>
    <w:rsid w:val="009B63A0"/>
    <w:pPr>
      <w:spacing w:after="0"/>
      <w:ind w:left="0" w:firstLine="0"/>
      <w:outlineLvl w:val="9"/>
    </w:pPr>
    <w:rPr>
      <w:rFonts w:asciiTheme="majorHAnsi" w:hAnsiTheme="majorHAnsi"/>
      <w:b w:val="0"/>
      <w:sz w:val="28"/>
      <w:lang w:val="en-US"/>
    </w:rPr>
  </w:style>
  <w:style w:type="paragraph" w:styleId="TOC1">
    <w:name w:val="toc 1"/>
    <w:basedOn w:val="Normal"/>
    <w:next w:val="Normal"/>
    <w:autoRedefine/>
    <w:uiPriority w:val="39"/>
    <w:unhideWhenUsed/>
    <w:rsid w:val="009B63A0"/>
    <w:pPr>
      <w:tabs>
        <w:tab w:val="left" w:pos="567"/>
        <w:tab w:val="right" w:leader="dot" w:pos="9736"/>
      </w:tabs>
      <w:spacing w:after="100"/>
      <w:ind w:left="0" w:firstLine="0"/>
    </w:pPr>
  </w:style>
  <w:style w:type="paragraph" w:styleId="TOC2">
    <w:name w:val="toc 2"/>
    <w:basedOn w:val="Normal"/>
    <w:next w:val="Normal"/>
    <w:autoRedefine/>
    <w:uiPriority w:val="39"/>
    <w:unhideWhenUsed/>
    <w:rsid w:val="00415A3C"/>
    <w:pPr>
      <w:tabs>
        <w:tab w:val="right" w:leader="dot" w:pos="9736"/>
      </w:tabs>
      <w:spacing w:after="100"/>
      <w:ind w:left="993" w:hanging="29"/>
    </w:pPr>
  </w:style>
  <w:style w:type="paragraph" w:styleId="Subtitle">
    <w:name w:val="Subtitle"/>
    <w:basedOn w:val="Normal"/>
    <w:next w:val="Normal"/>
    <w:link w:val="SubtitleChar"/>
    <w:uiPriority w:val="11"/>
    <w:qFormat/>
    <w:rsid w:val="00AC3197"/>
    <w:pPr>
      <w:numPr>
        <w:ilvl w:val="1"/>
      </w:numPr>
      <w:spacing w:after="160"/>
      <w:ind w:left="737" w:hanging="737"/>
    </w:pPr>
    <w:rPr>
      <w:rFonts w:eastAsiaTheme="minorEastAsia"/>
      <w:b/>
      <w:color w:val="2E74B5" w:themeColor="accent1" w:themeShade="BF"/>
      <w:spacing w:val="15"/>
      <w:sz w:val="28"/>
    </w:rPr>
  </w:style>
  <w:style w:type="character" w:customStyle="1" w:styleId="SubtitleChar">
    <w:name w:val="Subtitle Char"/>
    <w:basedOn w:val="DefaultParagraphFont"/>
    <w:link w:val="Subtitle"/>
    <w:uiPriority w:val="11"/>
    <w:rsid w:val="00AC3197"/>
    <w:rPr>
      <w:rFonts w:ascii="Arial" w:eastAsiaTheme="minorEastAsia" w:hAnsi="Arial"/>
      <w:b/>
      <w:color w:val="2E74B5" w:themeColor="accent1" w:themeShade="BF"/>
      <w:spacing w:val="15"/>
      <w:sz w:val="28"/>
    </w:rPr>
  </w:style>
  <w:style w:type="character" w:styleId="FollowedHyperlink">
    <w:name w:val="FollowedHyperlink"/>
    <w:basedOn w:val="DefaultParagraphFont"/>
    <w:uiPriority w:val="99"/>
    <w:semiHidden/>
    <w:unhideWhenUsed/>
    <w:rsid w:val="001E0373"/>
    <w:rPr>
      <w:color w:val="954F72" w:themeColor="followedHyperlink"/>
      <w:u w:val="single"/>
    </w:rPr>
  </w:style>
  <w:style w:type="paragraph" w:styleId="TOC3">
    <w:name w:val="toc 3"/>
    <w:basedOn w:val="Normal"/>
    <w:next w:val="Normal"/>
    <w:autoRedefine/>
    <w:uiPriority w:val="39"/>
    <w:unhideWhenUsed/>
    <w:rsid w:val="00E36D5E"/>
    <w:pPr>
      <w:tabs>
        <w:tab w:val="left" w:pos="1134"/>
        <w:tab w:val="right" w:pos="9735"/>
      </w:tabs>
      <w:spacing w:after="100"/>
      <w:ind w:left="1702" w:hanging="284"/>
    </w:pPr>
  </w:style>
  <w:style w:type="character" w:styleId="CommentReference">
    <w:name w:val="annotation reference"/>
    <w:basedOn w:val="DefaultParagraphFont"/>
    <w:uiPriority w:val="99"/>
    <w:semiHidden/>
    <w:unhideWhenUsed/>
    <w:rsid w:val="005C484B"/>
    <w:rPr>
      <w:sz w:val="16"/>
      <w:szCs w:val="16"/>
    </w:rPr>
  </w:style>
  <w:style w:type="paragraph" w:styleId="CommentText">
    <w:name w:val="annotation text"/>
    <w:basedOn w:val="Normal"/>
    <w:link w:val="CommentTextChar"/>
    <w:uiPriority w:val="99"/>
    <w:semiHidden/>
    <w:unhideWhenUsed/>
    <w:rsid w:val="005C484B"/>
    <w:rPr>
      <w:sz w:val="20"/>
      <w:szCs w:val="20"/>
    </w:rPr>
  </w:style>
  <w:style w:type="character" w:customStyle="1" w:styleId="CommentTextChar">
    <w:name w:val="Comment Text Char"/>
    <w:basedOn w:val="DefaultParagraphFont"/>
    <w:link w:val="CommentText"/>
    <w:uiPriority w:val="99"/>
    <w:semiHidden/>
    <w:rsid w:val="005C484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84B"/>
    <w:rPr>
      <w:b/>
      <w:bCs/>
    </w:rPr>
  </w:style>
  <w:style w:type="character" w:customStyle="1" w:styleId="CommentSubjectChar">
    <w:name w:val="Comment Subject Char"/>
    <w:basedOn w:val="CommentTextChar"/>
    <w:link w:val="CommentSubject"/>
    <w:uiPriority w:val="99"/>
    <w:semiHidden/>
    <w:rsid w:val="005C484B"/>
    <w:rPr>
      <w:rFonts w:ascii="Arial" w:hAnsi="Arial"/>
      <w:b/>
      <w:bCs/>
      <w:sz w:val="20"/>
      <w:szCs w:val="20"/>
    </w:rPr>
  </w:style>
  <w:style w:type="paragraph" w:styleId="BalloonText">
    <w:name w:val="Balloon Text"/>
    <w:basedOn w:val="Normal"/>
    <w:link w:val="BalloonTextChar"/>
    <w:uiPriority w:val="99"/>
    <w:semiHidden/>
    <w:unhideWhenUsed/>
    <w:rsid w:val="005C48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8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D73A3E7CA0BC43ABBD44929631CAB2" ma:contentTypeVersion="10" ma:contentTypeDescription="Create a new document." ma:contentTypeScope="" ma:versionID="f3e58a52a55093d87308c71949fad3d0">
  <xsd:schema xmlns:xsd="http://www.w3.org/2001/XMLSchema" xmlns:xs="http://www.w3.org/2001/XMLSchema" xmlns:p="http://schemas.microsoft.com/office/2006/metadata/properties" xmlns:ns3="7dfb703d-c66f-4e11-af73-ec7321244159" targetNamespace="http://schemas.microsoft.com/office/2006/metadata/properties" ma:root="true" ma:fieldsID="e9064662f15f26c4f304d23b54341b11" ns3:_="">
    <xsd:import namespace="7dfb703d-c66f-4e11-af73-ec73212441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b703d-c66f-4e11-af73-ec7321244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D1365-EF2B-4D04-9AA1-4284CB3AF3FA}">
  <ds:schemaRef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7dfb703d-c66f-4e11-af73-ec732124415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B4915AF-4F86-413E-AB93-114061176576}">
  <ds:schemaRefs>
    <ds:schemaRef ds:uri="http://schemas.microsoft.com/sharepoint/v3/contenttype/forms"/>
  </ds:schemaRefs>
</ds:datastoreItem>
</file>

<file path=customXml/itemProps3.xml><?xml version="1.0" encoding="utf-8"?>
<ds:datastoreItem xmlns:ds="http://schemas.openxmlformats.org/officeDocument/2006/customXml" ds:itemID="{792C3A9D-F570-4333-ABC4-66249CE79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b703d-c66f-4e11-af73-ec7321244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7CB6A-74F7-458A-92F5-5DA1876B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E631D89F</Template>
  <TotalTime>0</TotalTime>
  <Pages>27</Pages>
  <Words>7376</Words>
  <Characters>42045</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49323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 Angela</dc:creator>
  <cp:keywords/>
  <dc:description/>
  <cp:lastModifiedBy>TYRELL Lucy</cp:lastModifiedBy>
  <cp:revision>2</cp:revision>
  <dcterms:created xsi:type="dcterms:W3CDTF">2023-01-18T17:29:00Z</dcterms:created>
  <dcterms:modified xsi:type="dcterms:W3CDTF">2023-01-18T17:29:00Z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0x01010048D73A3E7CA0BC43ABBD44929631CAB2</vt:lpwstr>
  </property>
</Properties>
</file>